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F05CCE" w14:textId="4EBFFD28" w:rsidR="00A05E05" w:rsidRPr="008F55CC" w:rsidRDefault="00A05E05" w:rsidP="00A05E05">
      <w:pPr>
        <w:jc w:val="center"/>
        <w:rPr>
          <w:rFonts w:ascii="Arial" w:hAnsi="Arial" w:cs="Arial"/>
          <w:color w:val="538135" w:themeColor="accent6" w:themeShade="BF"/>
          <w:sz w:val="44"/>
          <w:szCs w:val="44"/>
        </w:rPr>
      </w:pPr>
      <w:r w:rsidRPr="008F55CC">
        <w:rPr>
          <w:rFonts w:ascii="Arial" w:hAnsi="Arial" w:cs="Arial"/>
          <w:color w:val="538135" w:themeColor="accent6" w:themeShade="BF"/>
          <w:sz w:val="44"/>
          <w:szCs w:val="44"/>
        </w:rPr>
        <w:t xml:space="preserve">La Gazette culturelle de </w:t>
      </w:r>
      <w:proofErr w:type="spellStart"/>
      <w:r w:rsidRPr="008F55CC">
        <w:rPr>
          <w:rFonts w:ascii="Arial" w:hAnsi="Arial" w:cs="Arial"/>
          <w:color w:val="538135" w:themeColor="accent6" w:themeShade="BF"/>
          <w:sz w:val="44"/>
          <w:szCs w:val="44"/>
        </w:rPr>
        <w:t>Vilgénis</w:t>
      </w:r>
      <w:proofErr w:type="spellEnd"/>
      <w:r w:rsidRPr="008F55CC">
        <w:rPr>
          <w:rFonts w:ascii="Arial" w:hAnsi="Arial" w:cs="Arial"/>
          <w:color w:val="538135" w:themeColor="accent6" w:themeShade="BF"/>
          <w:sz w:val="44"/>
          <w:szCs w:val="44"/>
        </w:rPr>
        <w:t xml:space="preserve"> numéro 9</w:t>
      </w:r>
    </w:p>
    <w:p w14:paraId="3D75BF29" w14:textId="28296C29" w:rsidR="00A05E05" w:rsidRPr="008F55CC" w:rsidRDefault="00A05E05" w:rsidP="00A05E05">
      <w:pPr>
        <w:rPr>
          <w:rFonts w:ascii="Arial" w:hAnsi="Arial" w:cs="Arial"/>
          <w:sz w:val="20"/>
          <w:szCs w:val="20"/>
        </w:rPr>
      </w:pPr>
      <w:r w:rsidRPr="008F55CC">
        <w:rPr>
          <w:rFonts w:ascii="Arial" w:hAnsi="Arial" w:cs="Arial"/>
          <w:sz w:val="20"/>
          <w:szCs w:val="20"/>
        </w:rPr>
        <w:t>Juin 2024</w:t>
      </w:r>
    </w:p>
    <w:p w14:paraId="582716D7" w14:textId="77777777" w:rsidR="00A05E05" w:rsidRPr="00A05E05" w:rsidRDefault="00A05E05" w:rsidP="008F55CC">
      <w:pPr>
        <w:pBdr>
          <w:bottom w:val="single" w:sz="4" w:space="1" w:color="auto"/>
        </w:pBdr>
        <w:rPr>
          <w:sz w:val="18"/>
          <w:szCs w:val="18"/>
        </w:rPr>
      </w:pPr>
    </w:p>
    <w:p w14:paraId="55B41C34" w14:textId="5E8E1027" w:rsidR="00A05E05" w:rsidRPr="00DA0EF7" w:rsidRDefault="00A05E05" w:rsidP="00DA0EF7">
      <w:pPr>
        <w:rPr>
          <w:rFonts w:ascii="Arial" w:hAnsi="Arial" w:cs="Arial"/>
          <w:b/>
          <w:color w:val="538135" w:themeColor="accent6" w:themeShade="BF"/>
          <w:sz w:val="44"/>
          <w:szCs w:val="44"/>
        </w:rPr>
      </w:pPr>
      <w:r w:rsidRPr="00F1111E">
        <w:rPr>
          <w:rFonts w:ascii="Segoe UI Symbol" w:hAnsi="Segoe UI Symbol" w:cs="Segoe UI Symbol"/>
          <w:b/>
          <w:color w:val="538135" w:themeColor="accent6" w:themeShade="BF"/>
          <w:sz w:val="44"/>
          <w:szCs w:val="44"/>
        </w:rPr>
        <w:t>➢</w:t>
      </w:r>
      <w:r w:rsidRPr="00F1111E">
        <w:rPr>
          <w:rFonts w:ascii="Arial" w:hAnsi="Arial" w:cs="Arial"/>
          <w:b/>
          <w:color w:val="538135" w:themeColor="accent6" w:themeShade="BF"/>
          <w:sz w:val="44"/>
          <w:szCs w:val="44"/>
        </w:rPr>
        <w:t xml:space="preserve"> </w:t>
      </w:r>
      <w:r>
        <w:rPr>
          <w:rFonts w:ascii="Arial" w:hAnsi="Arial" w:cs="Arial"/>
          <w:b/>
          <w:color w:val="538135" w:themeColor="accent6" w:themeShade="BF"/>
          <w:sz w:val="44"/>
          <w:szCs w:val="44"/>
        </w:rPr>
        <w:t>É</w:t>
      </w:r>
      <w:r w:rsidRPr="00F1111E">
        <w:rPr>
          <w:rFonts w:ascii="Arial" w:hAnsi="Arial" w:cs="Arial"/>
          <w:b/>
          <w:color w:val="538135" w:themeColor="accent6" w:themeShade="BF"/>
          <w:sz w:val="44"/>
          <w:szCs w:val="44"/>
        </w:rPr>
        <w:t>dito</w:t>
      </w:r>
      <w:r>
        <w:rPr>
          <w:rFonts w:ascii="Arial" w:hAnsi="Arial" w:cs="Arial"/>
          <w:b/>
          <w:color w:val="538135" w:themeColor="accent6" w:themeShade="BF"/>
          <w:sz w:val="44"/>
          <w:szCs w:val="44"/>
        </w:rPr>
        <w:t xml:space="preserve"> : </w:t>
      </w:r>
    </w:p>
    <w:p w14:paraId="79AACBC8" w14:textId="77777777" w:rsidR="00A05E05" w:rsidRDefault="00A05E05" w:rsidP="00A05E05">
      <w:pPr>
        <w:jc w:val="both"/>
        <w:rPr>
          <w:rFonts w:ascii="Arial" w:hAnsi="Arial" w:cs="Arial"/>
          <w:sz w:val="28"/>
          <w:szCs w:val="28"/>
        </w:rPr>
      </w:pPr>
      <w:r>
        <w:rPr>
          <w:rFonts w:ascii="Arial" w:hAnsi="Arial" w:cs="Arial"/>
          <w:sz w:val="28"/>
          <w:szCs w:val="28"/>
        </w:rPr>
        <w:t xml:space="preserve"> </w:t>
      </w:r>
      <w:r w:rsidRPr="00A00D51">
        <w:rPr>
          <w:rFonts w:ascii="Arial" w:hAnsi="Arial" w:cs="Arial"/>
          <w:sz w:val="28"/>
          <w:szCs w:val="28"/>
        </w:rPr>
        <w:t xml:space="preserve">Ce fut le printemps des poètes, des sorties à bicyclette et des visites à l’Assemblée. Ce fut le printemps de la </w:t>
      </w:r>
      <w:r>
        <w:rPr>
          <w:rFonts w:ascii="Arial" w:hAnsi="Arial" w:cs="Arial"/>
          <w:sz w:val="28"/>
          <w:szCs w:val="28"/>
        </w:rPr>
        <w:t>T</w:t>
      </w:r>
      <w:r w:rsidRPr="00A00D51">
        <w:rPr>
          <w:rFonts w:ascii="Arial" w:hAnsi="Arial" w:cs="Arial"/>
          <w:sz w:val="28"/>
          <w:szCs w:val="28"/>
        </w:rPr>
        <w:t xml:space="preserve">ech, des cérémonies sous la pluie et du grand Carnaval. Ce fut un printemps riche de vos projets culturels toujours plus variés, ambitieux et stimulants. Un printemps sous le signe de l’éloquence, de la mémoire et des engagements, des défis d’actualité qui ont permis aux élèves de s’enrichir et de s’élever. </w:t>
      </w:r>
      <w:r>
        <w:rPr>
          <w:rFonts w:ascii="Arial" w:hAnsi="Arial" w:cs="Arial"/>
          <w:sz w:val="28"/>
          <w:szCs w:val="28"/>
        </w:rPr>
        <w:t>Place à l’été !</w:t>
      </w:r>
    </w:p>
    <w:p w14:paraId="2858B025" w14:textId="77777777" w:rsidR="00A05E05" w:rsidRPr="00A00D51" w:rsidRDefault="00A05E05" w:rsidP="00A05E05">
      <w:pPr>
        <w:jc w:val="both"/>
        <w:rPr>
          <w:rFonts w:ascii="Arial" w:hAnsi="Arial" w:cs="Arial"/>
          <w:sz w:val="28"/>
          <w:szCs w:val="28"/>
        </w:rPr>
      </w:pPr>
      <w:r w:rsidRPr="00A00D51">
        <w:rPr>
          <w:rFonts w:ascii="Arial" w:hAnsi="Arial" w:cs="Arial"/>
          <w:sz w:val="28"/>
          <w:szCs w:val="28"/>
        </w:rPr>
        <w:t> </w:t>
      </w:r>
      <w:r>
        <w:rPr>
          <w:rFonts w:ascii="Arial" w:hAnsi="Arial" w:cs="Arial"/>
          <w:sz w:val="28"/>
          <w:szCs w:val="28"/>
        </w:rPr>
        <w:t>Nous vous souhaitons de très belles vacances,</w:t>
      </w:r>
    </w:p>
    <w:p w14:paraId="6D6A31E9" w14:textId="77777777" w:rsidR="00A05E05" w:rsidRPr="00A00D51" w:rsidRDefault="00A05E05" w:rsidP="00A05E05">
      <w:pPr>
        <w:jc w:val="both"/>
        <w:rPr>
          <w:rFonts w:ascii="Arial" w:hAnsi="Arial" w:cs="Arial"/>
          <w:sz w:val="28"/>
          <w:szCs w:val="28"/>
        </w:rPr>
      </w:pPr>
      <w:r w:rsidRPr="00A00D51">
        <w:rPr>
          <w:rFonts w:ascii="Arial" w:hAnsi="Arial" w:cs="Arial"/>
          <w:sz w:val="28"/>
          <w:szCs w:val="28"/>
        </w:rPr>
        <w:t>Cécile Lambert et Caroline Herpe, vos référentes culture.</w:t>
      </w:r>
    </w:p>
    <w:p w14:paraId="1E09B9DF" w14:textId="77777777" w:rsidR="00A05E05" w:rsidRDefault="00A05E05" w:rsidP="00A05E05"/>
    <w:p w14:paraId="762C6E29" w14:textId="77777777" w:rsidR="00A05E05" w:rsidRPr="00176F66" w:rsidRDefault="00A05E05" w:rsidP="00A05E05">
      <w:pPr>
        <w:rPr>
          <w:rFonts w:ascii="Arial" w:hAnsi="Arial" w:cs="Arial"/>
          <w:b/>
          <w:color w:val="538135" w:themeColor="accent6" w:themeShade="BF"/>
          <w:sz w:val="44"/>
          <w:szCs w:val="44"/>
        </w:rPr>
      </w:pPr>
      <w:r w:rsidRPr="00FD1B8C">
        <w:rPr>
          <w:rFonts w:ascii="Segoe UI Symbol" w:hAnsi="Segoe UI Symbol" w:cs="Segoe UI Symbol"/>
          <w:b/>
          <w:color w:val="538135" w:themeColor="accent6" w:themeShade="BF"/>
          <w:sz w:val="44"/>
          <w:szCs w:val="44"/>
        </w:rPr>
        <w:t>➢</w:t>
      </w:r>
      <w:r w:rsidRPr="00FD1B8C">
        <w:rPr>
          <w:rFonts w:ascii="Arial" w:hAnsi="Arial" w:cs="Arial"/>
          <w:b/>
          <w:color w:val="538135" w:themeColor="accent6" w:themeShade="BF"/>
          <w:sz w:val="44"/>
          <w:szCs w:val="44"/>
        </w:rPr>
        <w:t xml:space="preserve"> Du côté des ateliers du lycée </w:t>
      </w:r>
    </w:p>
    <w:p w14:paraId="218B060B" w14:textId="77777777" w:rsidR="00A05E05" w:rsidRDefault="00A05E05" w:rsidP="00A05E05">
      <w:pPr>
        <w:spacing w:after="0" w:line="240" w:lineRule="auto"/>
        <w:jc w:val="both"/>
        <w:rPr>
          <w:rFonts w:ascii="Arial" w:hAnsi="Arial" w:cs="Arial"/>
          <w:b/>
          <w:color w:val="000000" w:themeColor="text1"/>
          <w:sz w:val="36"/>
          <w:szCs w:val="36"/>
        </w:rPr>
      </w:pPr>
    </w:p>
    <w:p w14:paraId="6D73A43E" w14:textId="77777777" w:rsidR="00A05E05" w:rsidRDefault="00A05E05" w:rsidP="00A05E05">
      <w:pPr>
        <w:spacing w:after="0" w:line="240" w:lineRule="auto"/>
        <w:jc w:val="both"/>
        <w:rPr>
          <w:rFonts w:ascii="Arial" w:hAnsi="Arial" w:cs="Arial"/>
          <w:b/>
          <w:color w:val="000000" w:themeColor="text1"/>
          <w:sz w:val="36"/>
          <w:szCs w:val="36"/>
        </w:rPr>
      </w:pPr>
      <w:r w:rsidRPr="00F1111E">
        <w:rPr>
          <w:rFonts w:ascii="Arial" w:hAnsi="Arial" w:cs="Arial"/>
          <w:b/>
          <w:color w:val="000000" w:themeColor="text1"/>
          <w:sz w:val="36"/>
          <w:szCs w:val="36"/>
        </w:rPr>
        <w:t xml:space="preserve">L’atelier </w:t>
      </w:r>
      <w:r>
        <w:rPr>
          <w:rFonts w:ascii="Arial" w:hAnsi="Arial" w:cs="Arial"/>
          <w:b/>
          <w:color w:val="000000" w:themeColor="text1"/>
          <w:sz w:val="36"/>
          <w:szCs w:val="36"/>
        </w:rPr>
        <w:t>scientifique</w:t>
      </w:r>
    </w:p>
    <w:p w14:paraId="0870CCF9" w14:textId="77777777" w:rsidR="00A05E05" w:rsidRDefault="00A05E05" w:rsidP="00A05E05">
      <w:pPr>
        <w:spacing w:after="0" w:line="240" w:lineRule="auto"/>
        <w:jc w:val="both"/>
        <w:rPr>
          <w:rFonts w:ascii="Arial" w:hAnsi="Arial" w:cs="Arial"/>
          <w:b/>
          <w:color w:val="000000" w:themeColor="text1"/>
          <w:sz w:val="36"/>
          <w:szCs w:val="36"/>
        </w:rPr>
      </w:pPr>
    </w:p>
    <w:p w14:paraId="6A74160A" w14:textId="77777777" w:rsidR="00A05E05" w:rsidRPr="002D03E0" w:rsidRDefault="00A05E05" w:rsidP="00A05E05">
      <w:pPr>
        <w:spacing w:after="0" w:line="240" w:lineRule="auto"/>
        <w:jc w:val="both"/>
        <w:rPr>
          <w:rFonts w:ascii="Arial" w:hAnsi="Arial" w:cs="Arial"/>
          <w:bCs/>
          <w:color w:val="000000" w:themeColor="text1"/>
        </w:rPr>
      </w:pPr>
      <w:r w:rsidRPr="002D03E0">
        <w:rPr>
          <w:rFonts w:ascii="Arial" w:hAnsi="Arial" w:cs="Arial"/>
          <w:bCs/>
          <w:color w:val="000000" w:themeColor="text1"/>
        </w:rPr>
        <w:t>La treizième saison de l’Atelier se termine.</w:t>
      </w:r>
      <w:r w:rsidRPr="002D03E0">
        <w:rPr>
          <w:rFonts w:ascii="Arial" w:hAnsi="Arial" w:cs="Arial"/>
          <w:bCs/>
          <w:color w:val="000000" w:themeColor="text1"/>
        </w:rPr>
        <w:tab/>
      </w:r>
    </w:p>
    <w:p w14:paraId="027E7692" w14:textId="77777777" w:rsidR="00A05E05" w:rsidRDefault="00A05E05" w:rsidP="00A05E05">
      <w:pPr>
        <w:spacing w:after="0" w:line="240" w:lineRule="auto"/>
        <w:jc w:val="both"/>
        <w:rPr>
          <w:rFonts w:ascii="Arial" w:hAnsi="Arial" w:cs="Arial"/>
          <w:bCs/>
          <w:color w:val="000000" w:themeColor="text1"/>
        </w:rPr>
      </w:pPr>
      <w:r w:rsidRPr="002D03E0">
        <w:rPr>
          <w:rFonts w:ascii="Arial" w:hAnsi="Arial" w:cs="Arial"/>
          <w:bCs/>
          <w:color w:val="000000" w:themeColor="text1"/>
        </w:rPr>
        <w:t>Ce fut une saison très riche et bien différente des précédentes !</w:t>
      </w:r>
      <w:r w:rsidRPr="002D03E0">
        <w:rPr>
          <w:rFonts w:ascii="Arial" w:hAnsi="Arial" w:cs="Arial"/>
          <w:bCs/>
          <w:color w:val="000000" w:themeColor="text1"/>
        </w:rPr>
        <w:tab/>
      </w:r>
    </w:p>
    <w:p w14:paraId="489778F5" w14:textId="77777777" w:rsidR="00A05E05" w:rsidRDefault="00A05E05" w:rsidP="00A05E05">
      <w:pPr>
        <w:spacing w:after="0" w:line="240" w:lineRule="auto"/>
        <w:jc w:val="both"/>
        <w:rPr>
          <w:rFonts w:ascii="Arial" w:hAnsi="Arial" w:cs="Arial"/>
          <w:bCs/>
          <w:color w:val="000000" w:themeColor="text1"/>
        </w:rPr>
      </w:pPr>
    </w:p>
    <w:p w14:paraId="76083881" w14:textId="77777777" w:rsidR="00A05E05" w:rsidRDefault="00A05E05" w:rsidP="00A05E05">
      <w:pPr>
        <w:spacing w:after="0" w:line="240" w:lineRule="auto"/>
        <w:jc w:val="both"/>
        <w:rPr>
          <w:rFonts w:ascii="Arial" w:hAnsi="Arial" w:cs="Arial"/>
          <w:bCs/>
          <w:color w:val="000000" w:themeColor="text1"/>
        </w:rPr>
      </w:pPr>
    </w:p>
    <w:p w14:paraId="346C941E" w14:textId="77777777" w:rsidR="00A05E05" w:rsidRDefault="00A05E05" w:rsidP="00A05E05">
      <w:pPr>
        <w:spacing w:after="0" w:line="240" w:lineRule="auto"/>
        <w:jc w:val="both"/>
        <w:rPr>
          <w:rFonts w:ascii="Arial" w:hAnsi="Arial" w:cs="Arial"/>
          <w:bCs/>
          <w:color w:val="000000" w:themeColor="text1"/>
        </w:rPr>
      </w:pPr>
    </w:p>
    <w:p w14:paraId="447B0210" w14:textId="77777777" w:rsidR="00A05E05" w:rsidRDefault="00A05E05" w:rsidP="00A05E05">
      <w:pPr>
        <w:spacing w:after="0" w:line="240" w:lineRule="auto"/>
        <w:jc w:val="center"/>
        <w:rPr>
          <w:rFonts w:ascii="Arial" w:hAnsi="Arial" w:cs="Arial"/>
          <w:bCs/>
          <w:color w:val="000000" w:themeColor="text1"/>
        </w:rPr>
      </w:pPr>
      <w:r>
        <w:rPr>
          <w:b/>
          <w:bCs/>
          <w:noProof/>
          <w:sz w:val="28"/>
          <w:szCs w:val="28"/>
        </w:rPr>
        <w:drawing>
          <wp:inline distT="0" distB="0" distL="0" distR="0" wp14:anchorId="07576418" wp14:editId="3EA7AA3C">
            <wp:extent cx="4491990" cy="1941849"/>
            <wp:effectExtent l="0" t="0" r="3810" b="1270"/>
            <wp:docPr id="7" name="Image 7" descr="Une image contenant diagramm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diagramme, conception&#10;&#10;Description générée automatiquemen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548124" cy="1966115"/>
                    </a:xfrm>
                    <a:prstGeom prst="rect">
                      <a:avLst/>
                    </a:prstGeom>
                    <a:noFill/>
                  </pic:spPr>
                </pic:pic>
              </a:graphicData>
            </a:graphic>
          </wp:inline>
        </w:drawing>
      </w:r>
    </w:p>
    <w:p w14:paraId="3E0AFE5F" w14:textId="77777777" w:rsidR="00A05E05" w:rsidRPr="002D03E0" w:rsidRDefault="00A05E05" w:rsidP="00A05E05">
      <w:pPr>
        <w:spacing w:after="0" w:line="240" w:lineRule="auto"/>
        <w:jc w:val="center"/>
        <w:rPr>
          <w:rFonts w:ascii="Arial" w:hAnsi="Arial" w:cs="Arial"/>
          <w:bCs/>
          <w:color w:val="000000" w:themeColor="text1"/>
        </w:rPr>
      </w:pPr>
    </w:p>
    <w:p w14:paraId="46CD6531" w14:textId="77777777" w:rsidR="00A05E05" w:rsidRPr="002D03E0" w:rsidRDefault="00A05E05" w:rsidP="00A05E05">
      <w:pPr>
        <w:spacing w:after="0" w:line="240" w:lineRule="auto"/>
        <w:jc w:val="both"/>
        <w:rPr>
          <w:rFonts w:ascii="Arial" w:hAnsi="Arial" w:cs="Arial"/>
          <w:bCs/>
          <w:color w:val="000000" w:themeColor="text1"/>
        </w:rPr>
      </w:pPr>
    </w:p>
    <w:p w14:paraId="50AFEB1B" w14:textId="77777777" w:rsidR="00A05E05" w:rsidRPr="00E610F2" w:rsidRDefault="00A05E05" w:rsidP="00A05E05">
      <w:pPr>
        <w:spacing w:after="0" w:line="240" w:lineRule="auto"/>
        <w:jc w:val="both"/>
        <w:rPr>
          <w:rFonts w:ascii="Arial" w:hAnsi="Arial" w:cs="Arial"/>
          <w:b/>
          <w:color w:val="000000" w:themeColor="text1"/>
        </w:rPr>
      </w:pPr>
      <w:r>
        <w:rPr>
          <w:rFonts w:ascii="Arial" w:hAnsi="Arial" w:cs="Arial"/>
          <w:b/>
          <w:color w:val="000000" w:themeColor="text1"/>
        </w:rPr>
        <w:t>Une saison r</w:t>
      </w:r>
      <w:r w:rsidRPr="00E610F2">
        <w:rPr>
          <w:rFonts w:ascii="Arial" w:hAnsi="Arial" w:cs="Arial"/>
          <w:b/>
          <w:color w:val="000000" w:themeColor="text1"/>
        </w:rPr>
        <w:t>iche de contenus</w:t>
      </w:r>
    </w:p>
    <w:p w14:paraId="07DB50A4" w14:textId="77777777" w:rsidR="00A05E05" w:rsidRPr="002D03E0" w:rsidRDefault="00A05E05" w:rsidP="00A05E05">
      <w:pPr>
        <w:spacing w:after="0" w:line="240" w:lineRule="auto"/>
        <w:jc w:val="both"/>
        <w:rPr>
          <w:rFonts w:ascii="Arial" w:hAnsi="Arial" w:cs="Arial"/>
          <w:bCs/>
          <w:color w:val="000000" w:themeColor="text1"/>
        </w:rPr>
      </w:pPr>
      <w:r w:rsidRPr="002D03E0">
        <w:rPr>
          <w:rFonts w:ascii="Arial" w:hAnsi="Arial" w:cs="Arial"/>
          <w:bCs/>
          <w:color w:val="000000" w:themeColor="text1"/>
        </w:rPr>
        <w:t xml:space="preserve">- </w:t>
      </w:r>
      <w:r>
        <w:rPr>
          <w:rFonts w:ascii="Arial" w:hAnsi="Arial" w:cs="Arial"/>
          <w:bCs/>
          <w:color w:val="000000" w:themeColor="text1"/>
        </w:rPr>
        <w:t>É</w:t>
      </w:r>
      <w:r w:rsidRPr="002D03E0">
        <w:rPr>
          <w:rFonts w:ascii="Arial" w:hAnsi="Arial" w:cs="Arial"/>
          <w:bCs/>
          <w:color w:val="000000" w:themeColor="text1"/>
        </w:rPr>
        <w:t>vénements scientifiques :</w:t>
      </w:r>
    </w:p>
    <w:p w14:paraId="03B1514A" w14:textId="77777777" w:rsidR="00A05E05" w:rsidRPr="002D03E0" w:rsidRDefault="00A05E05" w:rsidP="00A05E05">
      <w:pPr>
        <w:spacing w:after="0" w:line="240" w:lineRule="auto"/>
        <w:jc w:val="both"/>
        <w:rPr>
          <w:rFonts w:ascii="Arial" w:hAnsi="Arial" w:cs="Arial"/>
          <w:bCs/>
          <w:color w:val="000000" w:themeColor="text1"/>
        </w:rPr>
      </w:pPr>
      <w:r w:rsidRPr="002D03E0">
        <w:rPr>
          <w:rFonts w:ascii="Arial" w:hAnsi="Arial" w:cs="Arial"/>
          <w:bCs/>
          <w:color w:val="000000" w:themeColor="text1"/>
        </w:rPr>
        <w:tab/>
        <w:t xml:space="preserve"> - Préparation de la semaine des maths au Lycée et des Olympiades de</w:t>
      </w:r>
      <w:r>
        <w:rPr>
          <w:rFonts w:ascii="Arial" w:hAnsi="Arial" w:cs="Arial"/>
          <w:bCs/>
          <w:color w:val="000000" w:themeColor="text1"/>
        </w:rPr>
        <w:t xml:space="preserve"> </w:t>
      </w:r>
      <w:r w:rsidRPr="002D03E0">
        <w:rPr>
          <w:rFonts w:ascii="Arial" w:hAnsi="Arial" w:cs="Arial"/>
          <w:bCs/>
          <w:color w:val="000000" w:themeColor="text1"/>
        </w:rPr>
        <w:t>mathématiques de secondes</w:t>
      </w:r>
      <w:r w:rsidRPr="002D03E0">
        <w:rPr>
          <w:rFonts w:ascii="Arial" w:hAnsi="Arial" w:cs="Arial"/>
          <w:bCs/>
          <w:color w:val="000000" w:themeColor="text1"/>
        </w:rPr>
        <w:tab/>
      </w:r>
    </w:p>
    <w:p w14:paraId="44882FB7" w14:textId="77777777" w:rsidR="00A05E05" w:rsidRPr="002D03E0" w:rsidRDefault="00A05E05" w:rsidP="00A05E05">
      <w:pPr>
        <w:spacing w:after="0" w:line="240" w:lineRule="auto"/>
        <w:jc w:val="both"/>
        <w:rPr>
          <w:rFonts w:ascii="Arial" w:hAnsi="Arial" w:cs="Arial"/>
          <w:bCs/>
          <w:color w:val="000000" w:themeColor="text1"/>
        </w:rPr>
      </w:pPr>
      <w:r w:rsidRPr="002D03E0">
        <w:rPr>
          <w:rFonts w:ascii="Arial" w:hAnsi="Arial" w:cs="Arial"/>
          <w:bCs/>
          <w:color w:val="000000" w:themeColor="text1"/>
        </w:rPr>
        <w:lastRenderedPageBreak/>
        <w:tab/>
        <w:t xml:space="preserve"> - Atelier de programmation chez Amazon !</w:t>
      </w:r>
      <w:r w:rsidRPr="002D03E0">
        <w:rPr>
          <w:rFonts w:ascii="Arial" w:hAnsi="Arial" w:cs="Arial"/>
          <w:bCs/>
          <w:color w:val="000000" w:themeColor="text1"/>
        </w:rPr>
        <w:tab/>
      </w:r>
    </w:p>
    <w:p w14:paraId="379B6349" w14:textId="77777777" w:rsidR="00A05E05" w:rsidRPr="002D03E0" w:rsidRDefault="00A05E05" w:rsidP="00A05E05">
      <w:pPr>
        <w:spacing w:after="0" w:line="240" w:lineRule="auto"/>
        <w:jc w:val="both"/>
        <w:rPr>
          <w:rFonts w:ascii="Arial" w:hAnsi="Arial" w:cs="Arial"/>
          <w:bCs/>
          <w:color w:val="000000" w:themeColor="text1"/>
        </w:rPr>
      </w:pPr>
      <w:r w:rsidRPr="002D03E0">
        <w:rPr>
          <w:rFonts w:ascii="Arial" w:hAnsi="Arial" w:cs="Arial"/>
          <w:bCs/>
          <w:color w:val="000000" w:themeColor="text1"/>
        </w:rPr>
        <w:tab/>
        <w:t xml:space="preserve"> - </w:t>
      </w:r>
      <w:proofErr w:type="spellStart"/>
      <w:r w:rsidRPr="002D03E0">
        <w:rPr>
          <w:rFonts w:ascii="Arial" w:hAnsi="Arial" w:cs="Arial"/>
          <w:bCs/>
          <w:color w:val="000000" w:themeColor="text1"/>
        </w:rPr>
        <w:t>VivaTECH</w:t>
      </w:r>
      <w:proofErr w:type="spellEnd"/>
      <w:r w:rsidRPr="002D03E0">
        <w:rPr>
          <w:rFonts w:ascii="Arial" w:hAnsi="Arial" w:cs="Arial"/>
          <w:bCs/>
          <w:color w:val="000000" w:themeColor="text1"/>
        </w:rPr>
        <w:t xml:space="preserve"> pour permettre aux jeunes filles de rencontrer des professionnels de</w:t>
      </w:r>
      <w:r>
        <w:rPr>
          <w:rFonts w:ascii="Arial" w:hAnsi="Arial" w:cs="Arial"/>
          <w:bCs/>
          <w:color w:val="000000" w:themeColor="text1"/>
        </w:rPr>
        <w:t xml:space="preserve"> </w:t>
      </w:r>
      <w:r w:rsidRPr="002D03E0">
        <w:rPr>
          <w:rFonts w:ascii="Arial" w:hAnsi="Arial" w:cs="Arial"/>
          <w:bCs/>
          <w:color w:val="000000" w:themeColor="text1"/>
        </w:rPr>
        <w:t>la TECH</w:t>
      </w:r>
      <w:r w:rsidRPr="002D03E0">
        <w:rPr>
          <w:rFonts w:ascii="Arial" w:hAnsi="Arial" w:cs="Arial"/>
          <w:bCs/>
          <w:color w:val="000000" w:themeColor="text1"/>
        </w:rPr>
        <w:tab/>
      </w:r>
    </w:p>
    <w:p w14:paraId="5F3CBF42" w14:textId="77777777" w:rsidR="00A05E05" w:rsidRPr="002D03E0" w:rsidRDefault="00A05E05" w:rsidP="00A05E05">
      <w:pPr>
        <w:spacing w:after="0" w:line="240" w:lineRule="auto"/>
        <w:jc w:val="both"/>
        <w:rPr>
          <w:rFonts w:ascii="Arial" w:hAnsi="Arial" w:cs="Arial"/>
          <w:bCs/>
          <w:color w:val="000000" w:themeColor="text1"/>
        </w:rPr>
      </w:pPr>
    </w:p>
    <w:p w14:paraId="38823BB7" w14:textId="77777777" w:rsidR="00A05E05" w:rsidRDefault="00A05E05" w:rsidP="00A05E05">
      <w:pPr>
        <w:spacing w:after="0" w:line="240" w:lineRule="auto"/>
        <w:jc w:val="both"/>
        <w:rPr>
          <w:rFonts w:ascii="Arial" w:hAnsi="Arial" w:cs="Arial"/>
          <w:bCs/>
          <w:color w:val="000000" w:themeColor="text1"/>
        </w:rPr>
      </w:pPr>
    </w:p>
    <w:p w14:paraId="7739B52B" w14:textId="77777777" w:rsidR="00A05E05" w:rsidRPr="002D03E0" w:rsidRDefault="00A05E05" w:rsidP="00A05E05">
      <w:pPr>
        <w:spacing w:after="0" w:line="240" w:lineRule="auto"/>
        <w:jc w:val="both"/>
        <w:rPr>
          <w:rFonts w:ascii="Arial" w:hAnsi="Arial" w:cs="Arial"/>
          <w:bCs/>
          <w:color w:val="000000" w:themeColor="text1"/>
        </w:rPr>
      </w:pPr>
      <w:r w:rsidRPr="002D03E0">
        <w:rPr>
          <w:rFonts w:ascii="Arial" w:hAnsi="Arial" w:cs="Arial"/>
          <w:bCs/>
          <w:color w:val="000000" w:themeColor="text1"/>
        </w:rPr>
        <w:t>- Partage des résultats de nos travaux à travers :</w:t>
      </w:r>
    </w:p>
    <w:p w14:paraId="7BE81CB7" w14:textId="77777777" w:rsidR="00A05E05" w:rsidRPr="002D03E0" w:rsidRDefault="00A05E05" w:rsidP="00A05E05">
      <w:pPr>
        <w:spacing w:after="0" w:line="240" w:lineRule="auto"/>
        <w:jc w:val="both"/>
        <w:rPr>
          <w:rFonts w:ascii="Arial" w:hAnsi="Arial" w:cs="Arial"/>
          <w:bCs/>
          <w:color w:val="000000" w:themeColor="text1"/>
        </w:rPr>
      </w:pPr>
      <w:r w:rsidRPr="002D03E0">
        <w:rPr>
          <w:rFonts w:ascii="Arial" w:hAnsi="Arial" w:cs="Arial"/>
          <w:bCs/>
          <w:color w:val="000000" w:themeColor="text1"/>
        </w:rPr>
        <w:tab/>
        <w:t xml:space="preserve"> - Des vidéos dont celle sur les Esclaves climatiques : fruit d’un travail de près</w:t>
      </w:r>
      <w:r>
        <w:rPr>
          <w:rFonts w:ascii="Arial" w:hAnsi="Arial" w:cs="Arial"/>
          <w:bCs/>
          <w:color w:val="000000" w:themeColor="text1"/>
        </w:rPr>
        <w:t xml:space="preserve"> </w:t>
      </w:r>
      <w:r w:rsidRPr="002D03E0">
        <w:rPr>
          <w:rFonts w:ascii="Arial" w:hAnsi="Arial" w:cs="Arial"/>
          <w:bCs/>
          <w:color w:val="000000" w:themeColor="text1"/>
        </w:rPr>
        <w:t xml:space="preserve">de deux ans, porté par </w:t>
      </w:r>
      <w:proofErr w:type="spellStart"/>
      <w:r w:rsidRPr="002D03E0">
        <w:rPr>
          <w:rFonts w:ascii="Arial" w:hAnsi="Arial" w:cs="Arial"/>
          <w:bCs/>
          <w:color w:val="000000" w:themeColor="text1"/>
        </w:rPr>
        <w:t>Emilie</w:t>
      </w:r>
      <w:proofErr w:type="spellEnd"/>
      <w:r w:rsidRPr="002D03E0">
        <w:rPr>
          <w:rFonts w:ascii="Arial" w:hAnsi="Arial" w:cs="Arial"/>
          <w:bCs/>
          <w:color w:val="000000" w:themeColor="text1"/>
        </w:rPr>
        <w:t xml:space="preserve">, Louison et Mahaut. </w:t>
      </w:r>
    </w:p>
    <w:p w14:paraId="12A2A07A" w14:textId="77777777" w:rsidR="00A05E05" w:rsidRPr="002D03E0" w:rsidRDefault="00A05E05" w:rsidP="00A05E05">
      <w:pPr>
        <w:spacing w:after="0" w:line="240" w:lineRule="auto"/>
        <w:jc w:val="both"/>
        <w:rPr>
          <w:rFonts w:ascii="Arial" w:hAnsi="Arial" w:cs="Arial"/>
          <w:bCs/>
          <w:color w:val="000000" w:themeColor="text1"/>
        </w:rPr>
      </w:pPr>
      <w:r w:rsidRPr="002D03E0">
        <w:rPr>
          <w:rFonts w:ascii="Arial" w:hAnsi="Arial" w:cs="Arial"/>
          <w:bCs/>
          <w:color w:val="000000" w:themeColor="text1"/>
        </w:rPr>
        <w:tab/>
        <w:t xml:space="preserve"> - La présentation de nos travaux sur un robot </w:t>
      </w:r>
      <w:proofErr w:type="spellStart"/>
      <w:r w:rsidRPr="002D03E0">
        <w:rPr>
          <w:rFonts w:ascii="Arial" w:hAnsi="Arial" w:cs="Arial"/>
          <w:bCs/>
          <w:color w:val="000000" w:themeColor="text1"/>
        </w:rPr>
        <w:t>Thymio</w:t>
      </w:r>
      <w:proofErr w:type="spellEnd"/>
      <w:r w:rsidRPr="002D03E0">
        <w:rPr>
          <w:rFonts w:ascii="Arial" w:hAnsi="Arial" w:cs="Arial"/>
          <w:bCs/>
          <w:color w:val="000000" w:themeColor="text1"/>
        </w:rPr>
        <w:t xml:space="preserve"> équipé d’une IA lors</w:t>
      </w:r>
      <w:r>
        <w:rPr>
          <w:rFonts w:ascii="Arial" w:hAnsi="Arial" w:cs="Arial"/>
          <w:bCs/>
          <w:color w:val="000000" w:themeColor="text1"/>
        </w:rPr>
        <w:t xml:space="preserve"> </w:t>
      </w:r>
      <w:r w:rsidRPr="002D03E0">
        <w:rPr>
          <w:rFonts w:ascii="Arial" w:hAnsi="Arial" w:cs="Arial"/>
          <w:bCs/>
          <w:color w:val="000000" w:themeColor="text1"/>
        </w:rPr>
        <w:t>d’un webinaire regroupant 350 participants de 8 pays. Nous avons remporté un prix et</w:t>
      </w:r>
      <w:r>
        <w:rPr>
          <w:rFonts w:ascii="Arial" w:hAnsi="Arial" w:cs="Arial"/>
          <w:bCs/>
          <w:color w:val="000000" w:themeColor="text1"/>
        </w:rPr>
        <w:t xml:space="preserve"> </w:t>
      </w:r>
      <w:r w:rsidRPr="002D03E0">
        <w:rPr>
          <w:rFonts w:ascii="Arial" w:hAnsi="Arial" w:cs="Arial"/>
          <w:bCs/>
          <w:color w:val="000000" w:themeColor="text1"/>
        </w:rPr>
        <w:t xml:space="preserve">échangé avec le concepteur de l’IA de </w:t>
      </w:r>
      <w:proofErr w:type="spellStart"/>
      <w:r w:rsidRPr="002D03E0">
        <w:rPr>
          <w:rFonts w:ascii="Arial" w:hAnsi="Arial" w:cs="Arial"/>
          <w:bCs/>
          <w:color w:val="000000" w:themeColor="text1"/>
        </w:rPr>
        <w:t>Thymio</w:t>
      </w:r>
      <w:proofErr w:type="spellEnd"/>
      <w:r w:rsidRPr="002D03E0">
        <w:rPr>
          <w:rFonts w:ascii="Arial" w:hAnsi="Arial" w:cs="Arial"/>
          <w:bCs/>
          <w:color w:val="000000" w:themeColor="text1"/>
        </w:rPr>
        <w:t>.</w:t>
      </w:r>
      <w:r w:rsidRPr="002D03E0">
        <w:rPr>
          <w:rFonts w:ascii="Arial" w:hAnsi="Arial" w:cs="Arial"/>
          <w:bCs/>
          <w:color w:val="000000" w:themeColor="text1"/>
        </w:rPr>
        <w:tab/>
      </w:r>
    </w:p>
    <w:p w14:paraId="03F335E0" w14:textId="77777777" w:rsidR="00A05E05" w:rsidRPr="002D03E0" w:rsidRDefault="00A05E05" w:rsidP="00A05E05">
      <w:pPr>
        <w:spacing w:after="0" w:line="240" w:lineRule="auto"/>
        <w:jc w:val="both"/>
        <w:rPr>
          <w:rFonts w:ascii="Arial" w:hAnsi="Arial" w:cs="Arial"/>
          <w:bCs/>
          <w:color w:val="000000" w:themeColor="text1"/>
        </w:rPr>
      </w:pPr>
      <w:r w:rsidRPr="002D03E0">
        <w:rPr>
          <w:rFonts w:ascii="Arial" w:hAnsi="Arial" w:cs="Arial"/>
          <w:bCs/>
          <w:color w:val="000000" w:themeColor="text1"/>
        </w:rPr>
        <w:tab/>
        <w:t xml:space="preserve"> - Le partage de connaissances entre lycéens : nous avons fait découvrir à</w:t>
      </w:r>
      <w:r>
        <w:rPr>
          <w:rFonts w:ascii="Arial" w:hAnsi="Arial" w:cs="Arial"/>
          <w:bCs/>
          <w:color w:val="000000" w:themeColor="text1"/>
        </w:rPr>
        <w:t xml:space="preserve"> </w:t>
      </w:r>
      <w:r w:rsidRPr="002D03E0">
        <w:rPr>
          <w:rFonts w:ascii="Arial" w:hAnsi="Arial" w:cs="Arial"/>
          <w:bCs/>
          <w:color w:val="000000" w:themeColor="text1"/>
        </w:rPr>
        <w:t xml:space="preserve">plusieurs classes l’IA que nous avons programmée sur une caméra </w:t>
      </w:r>
      <w:proofErr w:type="spellStart"/>
      <w:r w:rsidRPr="002D03E0">
        <w:rPr>
          <w:rFonts w:ascii="Arial" w:hAnsi="Arial" w:cs="Arial"/>
          <w:bCs/>
          <w:color w:val="000000" w:themeColor="text1"/>
        </w:rPr>
        <w:t>Huskilens</w:t>
      </w:r>
      <w:proofErr w:type="spellEnd"/>
      <w:r w:rsidRPr="002D03E0">
        <w:rPr>
          <w:rFonts w:ascii="Arial" w:hAnsi="Arial" w:cs="Arial"/>
          <w:bCs/>
          <w:color w:val="000000" w:themeColor="text1"/>
        </w:rPr>
        <w:tab/>
      </w:r>
    </w:p>
    <w:p w14:paraId="246685C7" w14:textId="77777777" w:rsidR="00A05E05" w:rsidRDefault="00A05E05" w:rsidP="00A05E05">
      <w:pPr>
        <w:spacing w:after="0" w:line="240" w:lineRule="auto"/>
        <w:rPr>
          <w:rFonts w:ascii="Arial" w:hAnsi="Arial" w:cs="Arial"/>
          <w:bCs/>
          <w:color w:val="000000" w:themeColor="text1"/>
        </w:rPr>
      </w:pPr>
    </w:p>
    <w:p w14:paraId="0C26EE00" w14:textId="77777777" w:rsidR="00A05E05" w:rsidRPr="00E610F2" w:rsidRDefault="00A05E05" w:rsidP="00A05E05">
      <w:pPr>
        <w:spacing w:after="0" w:line="240" w:lineRule="auto"/>
        <w:rPr>
          <w:rFonts w:ascii="Arial" w:hAnsi="Arial" w:cs="Arial"/>
          <w:b/>
          <w:color w:val="000000" w:themeColor="text1"/>
        </w:rPr>
      </w:pPr>
      <w:r>
        <w:rPr>
          <w:rFonts w:ascii="Arial" w:hAnsi="Arial" w:cs="Arial"/>
          <w:b/>
          <w:color w:val="000000" w:themeColor="text1"/>
        </w:rPr>
        <w:t>Une saison d</w:t>
      </w:r>
      <w:r w:rsidRPr="00E610F2">
        <w:rPr>
          <w:rFonts w:ascii="Arial" w:hAnsi="Arial" w:cs="Arial"/>
          <w:b/>
          <w:color w:val="000000" w:themeColor="text1"/>
        </w:rPr>
        <w:t>ifférente car...</w:t>
      </w:r>
    </w:p>
    <w:p w14:paraId="4C852D26" w14:textId="77777777" w:rsidR="00A05E05" w:rsidRPr="002D03E0" w:rsidRDefault="00A05E05" w:rsidP="00A05E05">
      <w:pPr>
        <w:spacing w:after="0" w:line="240" w:lineRule="auto"/>
        <w:jc w:val="both"/>
        <w:rPr>
          <w:rFonts w:ascii="Arial" w:hAnsi="Arial" w:cs="Arial"/>
          <w:bCs/>
          <w:color w:val="000000" w:themeColor="text1"/>
        </w:rPr>
      </w:pPr>
      <w:r w:rsidRPr="002D03E0">
        <w:rPr>
          <w:rFonts w:ascii="Arial" w:hAnsi="Arial" w:cs="Arial"/>
          <w:bCs/>
          <w:color w:val="000000" w:themeColor="text1"/>
        </w:rPr>
        <w:t>Nous n’avions jusqu’alors jamais porté autant de projets en même temps.</w:t>
      </w:r>
      <w:r w:rsidRPr="002D03E0">
        <w:rPr>
          <w:rFonts w:ascii="Arial" w:hAnsi="Arial" w:cs="Arial"/>
          <w:bCs/>
          <w:color w:val="000000" w:themeColor="text1"/>
        </w:rPr>
        <w:tab/>
      </w:r>
    </w:p>
    <w:p w14:paraId="2C21D8A8" w14:textId="77777777" w:rsidR="00A05E05" w:rsidRDefault="00A05E05" w:rsidP="00A05E05">
      <w:pPr>
        <w:spacing w:after="0" w:line="240" w:lineRule="auto"/>
        <w:jc w:val="both"/>
        <w:rPr>
          <w:rFonts w:ascii="Arial" w:hAnsi="Arial" w:cs="Arial"/>
          <w:bCs/>
          <w:color w:val="000000" w:themeColor="text1"/>
        </w:rPr>
      </w:pPr>
      <w:r w:rsidRPr="002D03E0">
        <w:rPr>
          <w:rFonts w:ascii="Arial" w:hAnsi="Arial" w:cs="Arial"/>
          <w:bCs/>
          <w:color w:val="000000" w:themeColor="text1"/>
        </w:rPr>
        <w:t xml:space="preserve">Nous n’avons pas pu présenter nos grands projets à un concours : </w:t>
      </w:r>
    </w:p>
    <w:p w14:paraId="2981744F" w14:textId="77777777" w:rsidR="00A05E05" w:rsidRPr="00944439" w:rsidRDefault="00A05E05" w:rsidP="00A05E05">
      <w:pPr>
        <w:spacing w:after="0" w:line="240" w:lineRule="auto"/>
        <w:jc w:val="both"/>
        <w:rPr>
          <w:rFonts w:ascii="Arial" w:hAnsi="Arial" w:cs="Arial"/>
          <w:bCs/>
          <w:color w:val="000000" w:themeColor="text1"/>
        </w:rPr>
      </w:pPr>
      <w:r w:rsidRPr="00944439">
        <w:rPr>
          <w:rFonts w:ascii="Arial" w:hAnsi="Arial" w:cs="Arial"/>
          <w:bCs/>
          <w:color w:val="000000" w:themeColor="text1"/>
        </w:rPr>
        <w:t xml:space="preserve">L’université de Paris-Saclay a annulé l’événement « Faites de la Science ». </w:t>
      </w:r>
    </w:p>
    <w:p w14:paraId="6657B4EB" w14:textId="77777777" w:rsidR="00A05E05" w:rsidRPr="00944439" w:rsidRDefault="00A05E05" w:rsidP="00A05E05">
      <w:pPr>
        <w:spacing w:after="0" w:line="240" w:lineRule="auto"/>
        <w:jc w:val="both"/>
        <w:rPr>
          <w:rFonts w:ascii="Arial" w:hAnsi="Arial" w:cs="Arial"/>
          <w:bCs/>
          <w:color w:val="000000" w:themeColor="text1"/>
        </w:rPr>
      </w:pPr>
      <w:r w:rsidRPr="00944439">
        <w:rPr>
          <w:rFonts w:ascii="Arial" w:hAnsi="Arial" w:cs="Arial"/>
          <w:bCs/>
          <w:color w:val="000000" w:themeColor="text1"/>
        </w:rPr>
        <w:t xml:space="preserve">Quant au concours </w:t>
      </w:r>
      <w:proofErr w:type="spellStart"/>
      <w:r w:rsidRPr="00944439">
        <w:rPr>
          <w:rFonts w:ascii="Arial" w:hAnsi="Arial" w:cs="Arial"/>
          <w:bCs/>
          <w:color w:val="000000" w:themeColor="text1"/>
        </w:rPr>
        <w:t>CGénial</w:t>
      </w:r>
      <w:proofErr w:type="spellEnd"/>
      <w:r w:rsidRPr="00944439">
        <w:rPr>
          <w:rFonts w:ascii="Arial" w:hAnsi="Arial" w:cs="Arial"/>
          <w:bCs/>
          <w:color w:val="000000" w:themeColor="text1"/>
        </w:rPr>
        <w:t>, le règlement relatif à la participation a été modifié et retenait uniquement les dossiers d’équipes mixtes – notre équipe était, elle, composée exclusivement de filles.</w:t>
      </w:r>
    </w:p>
    <w:p w14:paraId="4DC47A61" w14:textId="77777777" w:rsidR="00A05E05" w:rsidRDefault="00A05E05" w:rsidP="00A05E05">
      <w:pPr>
        <w:spacing w:after="0" w:line="240" w:lineRule="auto"/>
        <w:jc w:val="both"/>
        <w:rPr>
          <w:rFonts w:ascii="Arial" w:hAnsi="Arial" w:cs="Arial"/>
          <w:bCs/>
          <w:color w:val="000000" w:themeColor="text1"/>
        </w:rPr>
      </w:pPr>
    </w:p>
    <w:p w14:paraId="0597C15F" w14:textId="77777777" w:rsidR="00A05E05" w:rsidRPr="00A806BD" w:rsidRDefault="00A05E05" w:rsidP="00A05E05">
      <w:pPr>
        <w:spacing w:after="0" w:line="240" w:lineRule="auto"/>
        <w:jc w:val="both"/>
        <w:rPr>
          <w:rFonts w:ascii="Arial" w:hAnsi="Arial" w:cs="Arial"/>
          <w:b/>
          <w:color w:val="000000" w:themeColor="text1"/>
        </w:rPr>
      </w:pPr>
      <w:r w:rsidRPr="008F2971">
        <w:rPr>
          <w:rFonts w:ascii="Arial" w:hAnsi="Arial" w:cs="Arial"/>
          <w:bCs/>
          <w:color w:val="000000" w:themeColor="text1"/>
        </w:rPr>
        <w:t>Lien vers notre chaine YOUTUBE :</w:t>
      </w:r>
      <w:r>
        <w:rPr>
          <w:rFonts w:ascii="Arial" w:hAnsi="Arial" w:cs="Arial"/>
          <w:b/>
          <w:color w:val="000000" w:themeColor="text1"/>
        </w:rPr>
        <w:t xml:space="preserve"> </w:t>
      </w:r>
      <w:hyperlink r:id="rId5" w:history="1">
        <w:r w:rsidRPr="00A806BD">
          <w:rPr>
            <w:rStyle w:val="Lienhypertexte"/>
            <w:rFonts w:ascii="Arial" w:hAnsi="Arial" w:cs="Arial"/>
            <w:b/>
          </w:rPr>
          <w:t>https://www.youtube.com/@atelierscientifique-vilgen1671</w:t>
        </w:r>
      </w:hyperlink>
    </w:p>
    <w:p w14:paraId="29E1FCBB" w14:textId="77777777" w:rsidR="00A05E05" w:rsidRDefault="00A05E05" w:rsidP="00A05E05">
      <w:pPr>
        <w:spacing w:after="0" w:line="240" w:lineRule="auto"/>
        <w:jc w:val="both"/>
        <w:rPr>
          <w:rFonts w:ascii="Arial" w:hAnsi="Arial" w:cs="Arial"/>
          <w:bCs/>
          <w:color w:val="000000" w:themeColor="text1"/>
        </w:rPr>
      </w:pPr>
    </w:p>
    <w:p w14:paraId="5DA953A5" w14:textId="77777777" w:rsidR="00A05E05" w:rsidRPr="00FD3D2A" w:rsidRDefault="00A05E05" w:rsidP="00A05E05">
      <w:pPr>
        <w:jc w:val="right"/>
        <w:rPr>
          <w:rFonts w:ascii="Arial" w:hAnsi="Arial" w:cs="Arial"/>
        </w:rPr>
      </w:pPr>
      <w:r>
        <w:rPr>
          <w:rFonts w:ascii="Arial" w:hAnsi="Arial" w:cs="Arial"/>
          <w:b/>
          <w:bCs/>
          <w:sz w:val="36"/>
          <w:szCs w:val="36"/>
        </w:rPr>
        <w:tab/>
      </w:r>
      <w:r w:rsidRPr="00FD3D2A">
        <w:rPr>
          <w:rFonts w:ascii="Arial" w:hAnsi="Arial" w:cs="Arial"/>
        </w:rPr>
        <w:t xml:space="preserve">Jacques </w:t>
      </w:r>
      <w:proofErr w:type="spellStart"/>
      <w:r w:rsidRPr="00FD3D2A">
        <w:rPr>
          <w:rFonts w:ascii="Arial" w:hAnsi="Arial" w:cs="Arial"/>
        </w:rPr>
        <w:t>Taillet</w:t>
      </w:r>
      <w:proofErr w:type="spellEnd"/>
      <w:r w:rsidRPr="00FD3D2A">
        <w:rPr>
          <w:rFonts w:ascii="Arial" w:hAnsi="Arial" w:cs="Arial"/>
        </w:rPr>
        <w:t xml:space="preserve"> et les élèves de l’atelier</w:t>
      </w:r>
    </w:p>
    <w:p w14:paraId="43FAC63F" w14:textId="77777777" w:rsidR="00A05E05" w:rsidRDefault="00A05E05" w:rsidP="00A05E05">
      <w:pPr>
        <w:spacing w:after="0" w:line="240" w:lineRule="auto"/>
        <w:jc w:val="both"/>
        <w:rPr>
          <w:rFonts w:ascii="Arial" w:hAnsi="Arial" w:cs="Arial"/>
          <w:bCs/>
          <w:color w:val="000000" w:themeColor="text1"/>
        </w:rPr>
      </w:pPr>
    </w:p>
    <w:p w14:paraId="0694288C" w14:textId="77777777" w:rsidR="00A05E05" w:rsidRPr="003454AB" w:rsidRDefault="00A05E05" w:rsidP="00A05E05">
      <w:pPr>
        <w:spacing w:after="0" w:line="240" w:lineRule="auto"/>
        <w:jc w:val="both"/>
        <w:rPr>
          <w:rFonts w:ascii="Arial" w:hAnsi="Arial" w:cs="Arial"/>
          <w:b/>
          <w:color w:val="000000" w:themeColor="text1"/>
          <w:sz w:val="28"/>
          <w:szCs w:val="28"/>
        </w:rPr>
      </w:pPr>
      <w:r w:rsidRPr="003454AB">
        <w:rPr>
          <w:rFonts w:ascii="Arial" w:hAnsi="Arial" w:cs="Arial"/>
          <w:b/>
          <w:color w:val="000000" w:themeColor="text1"/>
          <w:sz w:val="28"/>
          <w:szCs w:val="28"/>
        </w:rPr>
        <w:t>ZOOM SUR le projet « Esclaves climatiques »</w:t>
      </w:r>
      <w:r w:rsidRPr="003454AB">
        <w:rPr>
          <w:rFonts w:ascii="Arial" w:hAnsi="Arial" w:cs="Arial"/>
          <w:b/>
          <w:color w:val="000000" w:themeColor="text1"/>
          <w:sz w:val="28"/>
          <w:szCs w:val="28"/>
        </w:rPr>
        <w:tab/>
      </w:r>
    </w:p>
    <w:p w14:paraId="7CE4252C" w14:textId="77777777" w:rsidR="00A05E05" w:rsidRDefault="00A05E05" w:rsidP="00A05E05">
      <w:pPr>
        <w:spacing w:after="0" w:line="240" w:lineRule="auto"/>
        <w:jc w:val="both"/>
        <w:rPr>
          <w:rFonts w:ascii="Arial" w:hAnsi="Arial" w:cs="Arial"/>
          <w:bCs/>
          <w:color w:val="000000" w:themeColor="text1"/>
          <w:sz w:val="24"/>
          <w:szCs w:val="24"/>
        </w:rPr>
      </w:pPr>
    </w:p>
    <w:p w14:paraId="57731087" w14:textId="77777777" w:rsidR="00A05E05" w:rsidRPr="008F2971" w:rsidRDefault="00A05E05" w:rsidP="00A05E05">
      <w:pPr>
        <w:spacing w:after="0" w:line="240" w:lineRule="auto"/>
        <w:jc w:val="both"/>
        <w:rPr>
          <w:rFonts w:ascii="Arial" w:hAnsi="Arial" w:cs="Arial"/>
          <w:bCs/>
          <w:color w:val="000000" w:themeColor="text1"/>
        </w:rPr>
      </w:pPr>
      <w:r w:rsidRPr="008F2971">
        <w:rPr>
          <w:rFonts w:ascii="Arial" w:hAnsi="Arial" w:cs="Arial"/>
          <w:bCs/>
          <w:color w:val="000000" w:themeColor="text1"/>
        </w:rPr>
        <w:t>Le pétrole permet d’obtenir de l’énergie, qui a les avantages d’être facile à extraire et peu</w:t>
      </w:r>
      <w:r>
        <w:rPr>
          <w:rFonts w:ascii="Arial" w:hAnsi="Arial" w:cs="Arial"/>
          <w:bCs/>
          <w:color w:val="000000" w:themeColor="text1"/>
        </w:rPr>
        <w:t xml:space="preserve"> </w:t>
      </w:r>
      <w:r w:rsidRPr="008F2971">
        <w:rPr>
          <w:rFonts w:ascii="Arial" w:hAnsi="Arial" w:cs="Arial"/>
          <w:bCs/>
          <w:color w:val="000000" w:themeColor="text1"/>
        </w:rPr>
        <w:t>coûteuse. Contrairement au bois, au charbon ou au gaz, il présente également l’avantage</w:t>
      </w:r>
      <w:r>
        <w:rPr>
          <w:rFonts w:ascii="Arial" w:hAnsi="Arial" w:cs="Arial"/>
          <w:bCs/>
          <w:color w:val="000000" w:themeColor="text1"/>
        </w:rPr>
        <w:t xml:space="preserve"> </w:t>
      </w:r>
      <w:r w:rsidRPr="008F2971">
        <w:rPr>
          <w:rFonts w:ascii="Arial" w:hAnsi="Arial" w:cs="Arial"/>
          <w:bCs/>
          <w:color w:val="000000" w:themeColor="text1"/>
        </w:rPr>
        <w:t>d’être facilement transportable.</w:t>
      </w:r>
      <w:r w:rsidRPr="008F2971">
        <w:rPr>
          <w:rFonts w:ascii="Arial" w:hAnsi="Arial" w:cs="Arial"/>
          <w:bCs/>
          <w:color w:val="000000" w:themeColor="text1"/>
        </w:rPr>
        <w:tab/>
      </w:r>
    </w:p>
    <w:p w14:paraId="744DFB82" w14:textId="77777777" w:rsidR="00A05E05" w:rsidRPr="008F2971" w:rsidRDefault="00A05E05" w:rsidP="00A05E05">
      <w:pPr>
        <w:spacing w:after="0" w:line="240" w:lineRule="auto"/>
        <w:jc w:val="both"/>
        <w:rPr>
          <w:rFonts w:ascii="Arial" w:hAnsi="Arial" w:cs="Arial"/>
          <w:bCs/>
          <w:color w:val="000000" w:themeColor="text1"/>
        </w:rPr>
      </w:pPr>
      <w:r w:rsidRPr="008F2971">
        <w:rPr>
          <w:rFonts w:ascii="Arial" w:hAnsi="Arial" w:cs="Arial"/>
          <w:bCs/>
          <w:color w:val="000000" w:themeColor="text1"/>
        </w:rPr>
        <w:t>L’utilisation de ces énergies a permis de transformer les usages des hommes depuis près</w:t>
      </w:r>
      <w:r>
        <w:rPr>
          <w:rFonts w:ascii="Arial" w:hAnsi="Arial" w:cs="Arial"/>
          <w:bCs/>
          <w:color w:val="000000" w:themeColor="text1"/>
        </w:rPr>
        <w:t xml:space="preserve"> </w:t>
      </w:r>
      <w:r w:rsidRPr="008F2971">
        <w:rPr>
          <w:rFonts w:ascii="Arial" w:hAnsi="Arial" w:cs="Arial"/>
          <w:bCs/>
          <w:color w:val="000000" w:themeColor="text1"/>
        </w:rPr>
        <w:t>de deux siècles, les machines remplaçant peu à peu le travail manuel pour une</w:t>
      </w:r>
      <w:r>
        <w:rPr>
          <w:rFonts w:ascii="Arial" w:hAnsi="Arial" w:cs="Arial"/>
          <w:bCs/>
          <w:color w:val="000000" w:themeColor="text1"/>
        </w:rPr>
        <w:t xml:space="preserve"> </w:t>
      </w:r>
      <w:r w:rsidRPr="008F2971">
        <w:rPr>
          <w:rFonts w:ascii="Arial" w:hAnsi="Arial" w:cs="Arial"/>
          <w:bCs/>
          <w:color w:val="000000" w:themeColor="text1"/>
        </w:rPr>
        <w:t>production plus importante et donc une consommation plus importante.</w:t>
      </w:r>
    </w:p>
    <w:p w14:paraId="6EB69CB7" w14:textId="77777777" w:rsidR="00A05E05" w:rsidRDefault="00A05E05" w:rsidP="00A05E05">
      <w:pPr>
        <w:spacing w:after="0" w:line="240" w:lineRule="auto"/>
        <w:jc w:val="both"/>
        <w:rPr>
          <w:rFonts w:ascii="Arial" w:hAnsi="Arial" w:cs="Arial"/>
          <w:bCs/>
          <w:color w:val="000000" w:themeColor="text1"/>
        </w:rPr>
      </w:pPr>
      <w:r w:rsidRPr="008F2971">
        <w:rPr>
          <w:rFonts w:ascii="Arial" w:hAnsi="Arial" w:cs="Arial"/>
          <w:bCs/>
          <w:color w:val="000000" w:themeColor="text1"/>
        </w:rPr>
        <w:t>Ce constat nous a amenés à nous poser la question suivante : si ces sources d’énergie</w:t>
      </w:r>
      <w:r>
        <w:rPr>
          <w:rFonts w:ascii="Arial" w:hAnsi="Arial" w:cs="Arial"/>
          <w:bCs/>
          <w:color w:val="000000" w:themeColor="text1"/>
        </w:rPr>
        <w:t xml:space="preserve"> </w:t>
      </w:r>
      <w:r w:rsidRPr="008F2971">
        <w:rPr>
          <w:rFonts w:ascii="Arial" w:hAnsi="Arial" w:cs="Arial"/>
          <w:bCs/>
          <w:color w:val="000000" w:themeColor="text1"/>
        </w:rPr>
        <w:t>venaient à disparaître, combien d’humains / d’esclaves climatiques faudrait-il à l’heure</w:t>
      </w:r>
      <w:r>
        <w:rPr>
          <w:rFonts w:ascii="Arial" w:hAnsi="Arial" w:cs="Arial"/>
          <w:bCs/>
          <w:color w:val="000000" w:themeColor="text1"/>
        </w:rPr>
        <w:t xml:space="preserve"> </w:t>
      </w:r>
      <w:r w:rsidRPr="008F2971">
        <w:rPr>
          <w:rFonts w:ascii="Arial" w:hAnsi="Arial" w:cs="Arial"/>
          <w:bCs/>
          <w:color w:val="000000" w:themeColor="text1"/>
        </w:rPr>
        <w:t>actuelle pour contribuer à poursuivre nos activités quotidiennes ?</w:t>
      </w:r>
      <w:r w:rsidRPr="008F2971">
        <w:rPr>
          <w:rFonts w:ascii="Arial" w:hAnsi="Arial" w:cs="Arial"/>
          <w:bCs/>
          <w:color w:val="000000" w:themeColor="text1"/>
        </w:rPr>
        <w:tab/>
      </w:r>
    </w:p>
    <w:p w14:paraId="6EA7074C" w14:textId="77777777" w:rsidR="00A05E05" w:rsidRPr="00127FC2" w:rsidRDefault="00A05E05" w:rsidP="00A05E05">
      <w:pPr>
        <w:spacing w:after="0" w:line="240" w:lineRule="auto"/>
        <w:jc w:val="both"/>
        <w:rPr>
          <w:rFonts w:ascii="Arial" w:hAnsi="Arial" w:cs="Arial"/>
          <w:bCs/>
          <w:color w:val="000000" w:themeColor="text1"/>
        </w:rPr>
      </w:pPr>
    </w:p>
    <w:p w14:paraId="18CFE154" w14:textId="77777777" w:rsidR="00A05E05" w:rsidRPr="00A806BD" w:rsidRDefault="00A05E05" w:rsidP="00A05E05">
      <w:pPr>
        <w:rPr>
          <w:rFonts w:ascii="Arial" w:hAnsi="Arial" w:cs="Arial"/>
          <w:b/>
          <w:bCs/>
        </w:rPr>
      </w:pPr>
      <w:r w:rsidRPr="00D84DA1">
        <w:rPr>
          <w:rFonts w:ascii="Arial" w:hAnsi="Arial" w:cs="Arial"/>
        </w:rPr>
        <w:t xml:space="preserve">Lien vers la vidéo </w:t>
      </w:r>
      <w:r>
        <w:rPr>
          <w:rFonts w:ascii="Arial" w:hAnsi="Arial" w:cs="Arial"/>
        </w:rPr>
        <w:t xml:space="preserve">ici : </w:t>
      </w:r>
      <w:hyperlink r:id="rId6" w:history="1">
        <w:r w:rsidRPr="00A806BD">
          <w:rPr>
            <w:rStyle w:val="Lienhypertexte"/>
            <w:rFonts w:ascii="Arial" w:hAnsi="Arial" w:cs="Arial"/>
            <w:b/>
            <w:bCs/>
          </w:rPr>
          <w:t>https://www.youtube.com/watch?v=KEjPdDzuAbA</w:t>
        </w:r>
      </w:hyperlink>
    </w:p>
    <w:p w14:paraId="7A040A96" w14:textId="77777777" w:rsidR="00A05E05" w:rsidRPr="00176F66" w:rsidRDefault="00A05E05" w:rsidP="00A05E05">
      <w:pPr>
        <w:spacing w:after="0" w:line="240" w:lineRule="auto"/>
        <w:jc w:val="both"/>
        <w:rPr>
          <w:b/>
          <w:color w:val="000000" w:themeColor="text1"/>
          <w:sz w:val="32"/>
          <w:szCs w:val="32"/>
        </w:rPr>
      </w:pPr>
      <w:r>
        <w:rPr>
          <w:b/>
          <w:noProof/>
          <w:color w:val="000000" w:themeColor="text1"/>
          <w:sz w:val="32"/>
          <w:szCs w:val="32"/>
        </w:rPr>
        <w:drawing>
          <wp:inline distT="0" distB="0" distL="0" distR="0" wp14:anchorId="413A9E82" wp14:editId="00DFAB7C">
            <wp:extent cx="2324100" cy="1307306"/>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51095" cy="1322491"/>
                    </a:xfrm>
                    <a:prstGeom prst="rect">
                      <a:avLst/>
                    </a:prstGeom>
                    <a:noFill/>
                  </pic:spPr>
                </pic:pic>
              </a:graphicData>
            </a:graphic>
          </wp:inline>
        </w:drawing>
      </w:r>
      <w:r>
        <w:rPr>
          <w:b/>
          <w:color w:val="000000" w:themeColor="text1"/>
          <w:sz w:val="32"/>
          <w:szCs w:val="32"/>
        </w:rPr>
        <w:t xml:space="preserve">                             </w:t>
      </w:r>
      <w:r>
        <w:rPr>
          <w:b/>
          <w:bCs/>
          <w:noProof/>
          <w:sz w:val="28"/>
          <w:szCs w:val="28"/>
        </w:rPr>
        <w:drawing>
          <wp:inline distT="0" distB="0" distL="0" distR="0" wp14:anchorId="1FC267C0" wp14:editId="0012F0F8">
            <wp:extent cx="2343150" cy="1318022"/>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1370" cy="1333896"/>
                    </a:xfrm>
                    <a:prstGeom prst="rect">
                      <a:avLst/>
                    </a:prstGeom>
                    <a:noFill/>
                  </pic:spPr>
                </pic:pic>
              </a:graphicData>
            </a:graphic>
          </wp:inline>
        </w:drawing>
      </w:r>
    </w:p>
    <w:p w14:paraId="081709BE" w14:textId="77777777" w:rsidR="00A05E05" w:rsidRDefault="00A05E05" w:rsidP="00A05E05">
      <w:pPr>
        <w:rPr>
          <w:rFonts w:ascii="Arial" w:hAnsi="Arial" w:cs="Arial"/>
          <w:b/>
          <w:bCs/>
          <w:sz w:val="36"/>
          <w:szCs w:val="36"/>
        </w:rPr>
      </w:pPr>
    </w:p>
    <w:p w14:paraId="76DD6B34" w14:textId="77777777" w:rsidR="00A05E05" w:rsidRPr="003454AB" w:rsidRDefault="00A05E05" w:rsidP="00A05E05">
      <w:pPr>
        <w:pStyle w:val="Standard"/>
        <w:rPr>
          <w:rFonts w:ascii="Arial" w:hAnsi="Arial"/>
          <w:b/>
          <w:bCs/>
          <w:sz w:val="28"/>
          <w:szCs w:val="28"/>
        </w:rPr>
      </w:pPr>
      <w:r>
        <w:rPr>
          <w:rFonts w:ascii="Arial" w:hAnsi="Arial"/>
          <w:b/>
          <w:bCs/>
          <w:sz w:val="28"/>
          <w:szCs w:val="28"/>
        </w:rPr>
        <w:t>ZOOM sur la</w:t>
      </w:r>
      <w:r w:rsidRPr="003454AB">
        <w:rPr>
          <w:rFonts w:ascii="Arial" w:hAnsi="Arial"/>
          <w:b/>
          <w:bCs/>
          <w:sz w:val="28"/>
          <w:szCs w:val="28"/>
        </w:rPr>
        <w:t xml:space="preserve"> sortie codage et de sensibilisation à la mixité du genre dans le numérique</w:t>
      </w:r>
    </w:p>
    <w:p w14:paraId="27669809" w14:textId="77777777" w:rsidR="00A05E05" w:rsidRPr="00E12707" w:rsidRDefault="00A05E05" w:rsidP="00A05E05">
      <w:pPr>
        <w:pStyle w:val="Standard"/>
        <w:rPr>
          <w:rFonts w:ascii="Arial" w:hAnsi="Arial"/>
          <w:sz w:val="28"/>
          <w:szCs w:val="28"/>
        </w:rPr>
      </w:pPr>
    </w:p>
    <w:p w14:paraId="25E36BB6" w14:textId="77777777" w:rsidR="00A05E05" w:rsidRPr="00D7347C" w:rsidRDefault="00A05E05" w:rsidP="00A05E05">
      <w:pPr>
        <w:pStyle w:val="Standard"/>
        <w:rPr>
          <w:rFonts w:ascii="Arial" w:hAnsi="Arial"/>
          <w:sz w:val="22"/>
          <w:szCs w:val="22"/>
        </w:rPr>
      </w:pPr>
      <w:r w:rsidRPr="00D7347C">
        <w:rPr>
          <w:rFonts w:ascii="Arial" w:hAnsi="Arial"/>
          <w:sz w:val="22"/>
          <w:szCs w:val="22"/>
        </w:rPr>
        <w:t xml:space="preserve">La fondation </w:t>
      </w:r>
      <w:proofErr w:type="spellStart"/>
      <w:r w:rsidRPr="00D7347C">
        <w:rPr>
          <w:rFonts w:ascii="Arial" w:hAnsi="Arial"/>
          <w:sz w:val="22"/>
          <w:szCs w:val="22"/>
        </w:rPr>
        <w:t>Cgénial</w:t>
      </w:r>
      <w:proofErr w:type="spellEnd"/>
      <w:r w:rsidRPr="00D7347C">
        <w:rPr>
          <w:rFonts w:ascii="Arial" w:hAnsi="Arial"/>
          <w:sz w:val="22"/>
          <w:szCs w:val="22"/>
        </w:rPr>
        <w:t xml:space="preserve">, avec laquelle travaille l’Atelier sur le projet caméra </w:t>
      </w:r>
      <w:proofErr w:type="spellStart"/>
      <w:r w:rsidRPr="00D7347C">
        <w:rPr>
          <w:rFonts w:ascii="Arial" w:hAnsi="Arial"/>
          <w:sz w:val="22"/>
          <w:szCs w:val="22"/>
        </w:rPr>
        <w:t>Huskylens</w:t>
      </w:r>
      <w:proofErr w:type="spellEnd"/>
      <w:r w:rsidRPr="00D7347C">
        <w:rPr>
          <w:rFonts w:ascii="Arial" w:hAnsi="Arial"/>
          <w:sz w:val="22"/>
          <w:szCs w:val="22"/>
        </w:rPr>
        <w:t>, a permis à une vingtaine d’élève de participer à une journée thématique le 10 juin.</w:t>
      </w:r>
    </w:p>
    <w:p w14:paraId="20A7E1D0" w14:textId="77777777" w:rsidR="00A05E05" w:rsidRPr="00D7347C" w:rsidRDefault="00A05E05" w:rsidP="00A05E05">
      <w:pPr>
        <w:pStyle w:val="Standard"/>
        <w:rPr>
          <w:rFonts w:ascii="Arial" w:hAnsi="Arial"/>
          <w:sz w:val="22"/>
          <w:szCs w:val="22"/>
        </w:rPr>
      </w:pPr>
      <w:r w:rsidRPr="00D7347C">
        <w:rPr>
          <w:rFonts w:ascii="Arial" w:hAnsi="Arial"/>
          <w:sz w:val="22"/>
          <w:szCs w:val="22"/>
        </w:rPr>
        <w:t>La journée a été organisée au siège d’une grande entreprise de vente en ligne.</w:t>
      </w:r>
    </w:p>
    <w:p w14:paraId="638EA0FB" w14:textId="77777777" w:rsidR="00A05E05" w:rsidRDefault="00A05E05" w:rsidP="00A05E05">
      <w:pPr>
        <w:pStyle w:val="Standard"/>
        <w:rPr>
          <w:rFonts w:ascii="Arial" w:hAnsi="Arial"/>
          <w:sz w:val="22"/>
          <w:szCs w:val="22"/>
        </w:rPr>
      </w:pPr>
    </w:p>
    <w:p w14:paraId="71C2B4C4" w14:textId="77777777" w:rsidR="00A05E05" w:rsidRDefault="00A05E05" w:rsidP="00A05E05">
      <w:pPr>
        <w:pStyle w:val="Standard"/>
        <w:rPr>
          <w:rFonts w:ascii="Arial" w:hAnsi="Arial"/>
          <w:sz w:val="22"/>
          <w:szCs w:val="22"/>
        </w:rPr>
      </w:pPr>
    </w:p>
    <w:p w14:paraId="559DBF82" w14:textId="77777777" w:rsidR="00A05E05" w:rsidRPr="00D7347C" w:rsidRDefault="00A05E05" w:rsidP="00A05E05">
      <w:pPr>
        <w:pStyle w:val="Standard"/>
        <w:rPr>
          <w:rFonts w:ascii="Arial" w:hAnsi="Arial"/>
          <w:sz w:val="22"/>
          <w:szCs w:val="22"/>
        </w:rPr>
      </w:pPr>
      <w:r w:rsidRPr="00D7347C">
        <w:rPr>
          <w:rFonts w:ascii="Arial" w:hAnsi="Arial"/>
          <w:sz w:val="22"/>
          <w:szCs w:val="22"/>
        </w:rPr>
        <w:t xml:space="preserve">Le matin, après visite des locaux, les élèves ont pu échanger avec des professionnels du numérique, lors d’une séance de </w:t>
      </w:r>
      <w:proofErr w:type="spellStart"/>
      <w:r w:rsidRPr="00D7347C">
        <w:rPr>
          <w:rFonts w:ascii="Arial" w:hAnsi="Arial"/>
          <w:sz w:val="22"/>
          <w:szCs w:val="22"/>
        </w:rPr>
        <w:t>speedmeeting</w:t>
      </w:r>
      <w:proofErr w:type="spellEnd"/>
      <w:r w:rsidRPr="00D7347C">
        <w:rPr>
          <w:rFonts w:ascii="Arial" w:hAnsi="Arial"/>
          <w:sz w:val="22"/>
          <w:szCs w:val="22"/>
        </w:rPr>
        <w:t>.  Les professionnels ont présenté leur parcours aux élèves puis interagis avec eux autours des questions qu’ils et elles leurs posaient.</w:t>
      </w:r>
    </w:p>
    <w:p w14:paraId="1FC8C541" w14:textId="77777777" w:rsidR="00A05E05" w:rsidRPr="00D7347C" w:rsidRDefault="00A05E05" w:rsidP="00A05E05">
      <w:pPr>
        <w:pStyle w:val="Standard"/>
        <w:rPr>
          <w:rFonts w:ascii="Arial" w:hAnsi="Arial"/>
          <w:sz w:val="22"/>
          <w:szCs w:val="22"/>
        </w:rPr>
      </w:pPr>
      <w:r w:rsidRPr="00D7347C">
        <w:rPr>
          <w:rFonts w:ascii="Arial" w:hAnsi="Arial"/>
          <w:sz w:val="22"/>
          <w:szCs w:val="22"/>
        </w:rPr>
        <w:t xml:space="preserve">L’après-midi été principalement consacrée aux ateliers de codage et de sensibilisation à la mixité du genre dans le numérique (en sous-groupes), animés par les intervenantes et intervenants </w:t>
      </w:r>
      <w:proofErr w:type="spellStart"/>
      <w:r w:rsidRPr="00D7347C">
        <w:rPr>
          <w:rFonts w:ascii="Arial" w:hAnsi="Arial"/>
          <w:sz w:val="22"/>
          <w:szCs w:val="22"/>
        </w:rPr>
        <w:t>Cgénial</w:t>
      </w:r>
      <w:proofErr w:type="spellEnd"/>
      <w:r w:rsidRPr="00D7347C">
        <w:rPr>
          <w:rFonts w:ascii="Arial" w:hAnsi="Arial"/>
          <w:sz w:val="22"/>
          <w:szCs w:val="22"/>
        </w:rPr>
        <w:t>.</w:t>
      </w:r>
    </w:p>
    <w:p w14:paraId="74441F15" w14:textId="77777777" w:rsidR="00A05E05" w:rsidRDefault="00A05E05" w:rsidP="00A05E05">
      <w:pPr>
        <w:pStyle w:val="Standard"/>
        <w:rPr>
          <w:rFonts w:hint="eastAsia"/>
        </w:rPr>
      </w:pPr>
      <w:r w:rsidRPr="00D7347C">
        <w:rPr>
          <w:rFonts w:ascii="Arial" w:hAnsi="Arial"/>
          <w:sz w:val="22"/>
          <w:szCs w:val="22"/>
        </w:rPr>
        <w:t>Le témoignage d'une professionnelle du numérique, travaillant dans l’entreprise et l’interview de trois élèves de l’Atelier Scientifique ont clos cette journée forte en échanges et découvertes.</w:t>
      </w:r>
      <w:r w:rsidRPr="00D7347C">
        <w:rPr>
          <w:sz w:val="22"/>
          <w:szCs w:val="22"/>
        </w:rPr>
        <w:br/>
      </w:r>
    </w:p>
    <w:tbl>
      <w:tblPr>
        <w:tblW w:w="9638" w:type="dxa"/>
        <w:tblLayout w:type="fixed"/>
        <w:tblCellMar>
          <w:left w:w="10" w:type="dxa"/>
          <w:right w:w="10" w:type="dxa"/>
        </w:tblCellMar>
        <w:tblLook w:val="0000" w:firstRow="0" w:lastRow="0" w:firstColumn="0" w:lastColumn="0" w:noHBand="0" w:noVBand="0"/>
      </w:tblPr>
      <w:tblGrid>
        <w:gridCol w:w="4593"/>
        <w:gridCol w:w="341"/>
        <w:gridCol w:w="4704"/>
      </w:tblGrid>
      <w:tr w:rsidR="00A05E05" w14:paraId="52802209" w14:textId="77777777" w:rsidTr="00016799">
        <w:tc>
          <w:tcPr>
            <w:tcW w:w="4593" w:type="dxa"/>
          </w:tcPr>
          <w:p w14:paraId="74696BFA" w14:textId="77777777" w:rsidR="00A05E05" w:rsidRDefault="00A05E05" w:rsidP="00016799">
            <w:pPr>
              <w:pStyle w:val="TableContents"/>
              <w:rPr>
                <w:rFonts w:hint="eastAsia"/>
              </w:rPr>
            </w:pPr>
            <w:r>
              <w:rPr>
                <w:noProof/>
              </w:rPr>
              <w:drawing>
                <wp:anchor distT="0" distB="0" distL="114300" distR="114300" simplePos="0" relativeHeight="251659264" behindDoc="0" locked="0" layoutInCell="1" allowOverlap="1" wp14:anchorId="71B30C41" wp14:editId="7CEA1DF9">
                  <wp:simplePos x="0" y="0"/>
                  <wp:positionH relativeFrom="column">
                    <wp:align>center</wp:align>
                  </wp:positionH>
                  <wp:positionV relativeFrom="paragraph">
                    <wp:align>top</wp:align>
                  </wp:positionV>
                  <wp:extent cx="2916720" cy="2187000"/>
                  <wp:effectExtent l="0" t="0" r="4280" b="0"/>
                  <wp:wrapSquare wrapText="bothSides"/>
                  <wp:docPr id="23"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2916720" cy="2187000"/>
                          </a:xfrm>
                          <a:prstGeom prst="rect">
                            <a:avLst/>
                          </a:prstGeom>
                        </pic:spPr>
                      </pic:pic>
                    </a:graphicData>
                  </a:graphic>
                </wp:anchor>
              </w:drawing>
            </w:r>
          </w:p>
        </w:tc>
        <w:tc>
          <w:tcPr>
            <w:tcW w:w="341" w:type="dxa"/>
          </w:tcPr>
          <w:p w14:paraId="0B603FB3" w14:textId="77777777" w:rsidR="00A05E05" w:rsidRDefault="00A05E05" w:rsidP="00016799">
            <w:pPr>
              <w:pStyle w:val="TableContents"/>
              <w:rPr>
                <w:rFonts w:hint="eastAsia"/>
              </w:rPr>
            </w:pPr>
          </w:p>
        </w:tc>
        <w:tc>
          <w:tcPr>
            <w:tcW w:w="4704" w:type="dxa"/>
          </w:tcPr>
          <w:p w14:paraId="06785C78" w14:textId="77777777" w:rsidR="00A05E05" w:rsidRDefault="00A05E05" w:rsidP="00016799">
            <w:pPr>
              <w:pStyle w:val="TableContents"/>
              <w:rPr>
                <w:rFonts w:hint="eastAsia"/>
              </w:rPr>
            </w:pPr>
            <w:r>
              <w:rPr>
                <w:noProof/>
              </w:rPr>
              <w:drawing>
                <wp:anchor distT="0" distB="0" distL="114300" distR="114300" simplePos="0" relativeHeight="251660288" behindDoc="0" locked="0" layoutInCell="1" allowOverlap="1" wp14:anchorId="3C8CCF2B" wp14:editId="00F48C40">
                  <wp:simplePos x="0" y="0"/>
                  <wp:positionH relativeFrom="column">
                    <wp:align>center</wp:align>
                  </wp:positionH>
                  <wp:positionV relativeFrom="paragraph">
                    <wp:align>top</wp:align>
                  </wp:positionV>
                  <wp:extent cx="2987640" cy="2240280"/>
                  <wp:effectExtent l="0" t="0" r="0" b="0"/>
                  <wp:wrapSquare wrapText="bothSides"/>
                  <wp:docPr id="24"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2987640" cy="2240280"/>
                          </a:xfrm>
                          <a:prstGeom prst="rect">
                            <a:avLst/>
                          </a:prstGeom>
                        </pic:spPr>
                      </pic:pic>
                    </a:graphicData>
                  </a:graphic>
                </wp:anchor>
              </w:drawing>
            </w:r>
          </w:p>
        </w:tc>
      </w:tr>
    </w:tbl>
    <w:p w14:paraId="18A6A730" w14:textId="77777777" w:rsidR="00A05E05" w:rsidRPr="00D7347C" w:rsidRDefault="00A05E05" w:rsidP="00A05E05">
      <w:pPr>
        <w:pStyle w:val="Standard"/>
        <w:jc w:val="right"/>
        <w:rPr>
          <w:rFonts w:ascii="Arial" w:hAnsi="Arial"/>
          <w:sz w:val="22"/>
          <w:szCs w:val="22"/>
        </w:rPr>
      </w:pPr>
      <w:r w:rsidRPr="00D7347C">
        <w:rPr>
          <w:rFonts w:ascii="Arial" w:hAnsi="Arial"/>
          <w:sz w:val="22"/>
          <w:szCs w:val="22"/>
        </w:rPr>
        <w:t xml:space="preserve">S. </w:t>
      </w:r>
      <w:proofErr w:type="spellStart"/>
      <w:r w:rsidRPr="00D7347C">
        <w:rPr>
          <w:rFonts w:ascii="Arial" w:hAnsi="Arial"/>
          <w:sz w:val="22"/>
          <w:szCs w:val="22"/>
        </w:rPr>
        <w:t>Debbache</w:t>
      </w:r>
      <w:proofErr w:type="spellEnd"/>
      <w:r w:rsidRPr="00D7347C">
        <w:rPr>
          <w:rFonts w:ascii="Arial" w:hAnsi="Arial"/>
          <w:sz w:val="22"/>
          <w:szCs w:val="22"/>
        </w:rPr>
        <w:t xml:space="preserve">, D. </w:t>
      </w:r>
      <w:proofErr w:type="spellStart"/>
      <w:r w:rsidRPr="00D7347C">
        <w:rPr>
          <w:rFonts w:ascii="Arial" w:hAnsi="Arial"/>
          <w:sz w:val="22"/>
          <w:szCs w:val="22"/>
        </w:rPr>
        <w:t>Léauva</w:t>
      </w:r>
      <w:proofErr w:type="spellEnd"/>
      <w:r w:rsidRPr="00D7347C">
        <w:rPr>
          <w:rFonts w:ascii="Arial" w:hAnsi="Arial"/>
          <w:sz w:val="22"/>
          <w:szCs w:val="22"/>
        </w:rPr>
        <w:t xml:space="preserve">, J. </w:t>
      </w:r>
      <w:proofErr w:type="spellStart"/>
      <w:r w:rsidRPr="00D7347C">
        <w:rPr>
          <w:rFonts w:ascii="Arial" w:hAnsi="Arial"/>
          <w:sz w:val="22"/>
          <w:szCs w:val="22"/>
        </w:rPr>
        <w:t>Taillet</w:t>
      </w:r>
      <w:proofErr w:type="spellEnd"/>
    </w:p>
    <w:p w14:paraId="4C688FD6" w14:textId="77777777" w:rsidR="00A05E05" w:rsidRPr="00D7347C" w:rsidRDefault="00A05E05" w:rsidP="00A05E05">
      <w:pPr>
        <w:rPr>
          <w:rFonts w:ascii="Arial" w:hAnsi="Arial" w:cs="Arial"/>
          <w:b/>
          <w:bCs/>
        </w:rPr>
      </w:pPr>
    </w:p>
    <w:p w14:paraId="6262F5CF" w14:textId="77777777" w:rsidR="00A05E05" w:rsidRDefault="00A05E05" w:rsidP="00A05E05">
      <w:pPr>
        <w:rPr>
          <w:rFonts w:ascii="Arial" w:hAnsi="Arial" w:cs="Arial"/>
          <w:b/>
          <w:bCs/>
          <w:sz w:val="36"/>
          <w:szCs w:val="36"/>
        </w:rPr>
      </w:pPr>
      <w:r w:rsidRPr="00384648">
        <w:rPr>
          <w:rFonts w:ascii="Arial" w:hAnsi="Arial" w:cs="Arial"/>
          <w:b/>
          <w:bCs/>
          <w:sz w:val="36"/>
          <w:szCs w:val="36"/>
        </w:rPr>
        <w:t xml:space="preserve">Cérémonie à la BA 107 de Vélizy </w:t>
      </w:r>
      <w:proofErr w:type="spellStart"/>
      <w:r w:rsidRPr="00384648">
        <w:rPr>
          <w:rFonts w:ascii="Arial" w:hAnsi="Arial" w:cs="Arial"/>
          <w:b/>
          <w:bCs/>
          <w:sz w:val="36"/>
          <w:szCs w:val="36"/>
        </w:rPr>
        <w:t>Villacoublay</w:t>
      </w:r>
      <w:proofErr w:type="spellEnd"/>
      <w:r>
        <w:rPr>
          <w:rFonts w:ascii="Arial" w:hAnsi="Arial" w:cs="Arial"/>
          <w:b/>
          <w:bCs/>
          <w:sz w:val="36"/>
          <w:szCs w:val="36"/>
        </w:rPr>
        <w:t xml:space="preserve"> pour les élèves de la formation </w:t>
      </w:r>
      <w:r w:rsidRPr="008143F9">
        <w:rPr>
          <w:rFonts w:ascii="Arial" w:hAnsi="Arial" w:cs="Arial"/>
          <w:b/>
          <w:bCs/>
          <w:sz w:val="36"/>
          <w:szCs w:val="36"/>
        </w:rPr>
        <w:t>BIA </w:t>
      </w:r>
    </w:p>
    <w:p w14:paraId="097CE3B7" w14:textId="77777777" w:rsidR="00A05E05" w:rsidRPr="00AA28EA" w:rsidRDefault="00A05E05" w:rsidP="00A05E05">
      <w:pPr>
        <w:rPr>
          <w:rFonts w:ascii="Arial" w:hAnsi="Arial" w:cs="Arial"/>
          <w:b/>
          <w:bCs/>
          <w:sz w:val="36"/>
          <w:szCs w:val="36"/>
        </w:rPr>
      </w:pPr>
    </w:p>
    <w:p w14:paraId="17388AF8" w14:textId="1A4F8338" w:rsidR="00A05E05" w:rsidRPr="00796EA8" w:rsidRDefault="00A05E05" w:rsidP="00A05E05">
      <w:pPr>
        <w:jc w:val="both"/>
        <w:rPr>
          <w:rFonts w:ascii="Arial" w:hAnsi="Arial" w:cs="Arial"/>
        </w:rPr>
      </w:pPr>
      <w:r w:rsidRPr="003562F3">
        <w:rPr>
          <w:rFonts w:ascii="Arial" w:hAnsi="Arial" w:cs="Arial"/>
        </w:rPr>
        <w:t xml:space="preserve">Les élèves de la formation BIA de </w:t>
      </w:r>
      <w:proofErr w:type="spellStart"/>
      <w:r w:rsidRPr="003562F3">
        <w:rPr>
          <w:rFonts w:ascii="Arial" w:hAnsi="Arial" w:cs="Arial"/>
        </w:rPr>
        <w:t>Vilgénis</w:t>
      </w:r>
      <w:proofErr w:type="spellEnd"/>
      <w:r w:rsidRPr="003562F3">
        <w:rPr>
          <w:rFonts w:ascii="Arial" w:hAnsi="Arial" w:cs="Arial"/>
        </w:rPr>
        <w:t xml:space="preserve"> étaient conviés ce mercredi AM 29 mai à la cérémonie d’hommage célébrant le 107</w:t>
      </w:r>
      <w:r w:rsidRPr="003562F3">
        <w:rPr>
          <w:rFonts w:ascii="Arial" w:hAnsi="Arial" w:cs="Arial"/>
          <w:vertAlign w:val="superscript"/>
        </w:rPr>
        <w:t>ème</w:t>
      </w:r>
      <w:r w:rsidRPr="003562F3">
        <w:rPr>
          <w:rFonts w:ascii="Arial" w:hAnsi="Arial" w:cs="Arial"/>
        </w:rPr>
        <w:t xml:space="preserve"> anniversaire de la disparition du </w:t>
      </w:r>
      <w:r w:rsidRPr="003562F3">
        <w:rPr>
          <w:rFonts w:ascii="Arial" w:hAnsi="Arial" w:cs="Arial"/>
          <w:b/>
          <w:bCs/>
        </w:rPr>
        <w:t>Sous-Lieutenant René Dorme</w:t>
      </w:r>
      <w:r w:rsidRPr="003562F3">
        <w:rPr>
          <w:rFonts w:ascii="Arial" w:hAnsi="Arial" w:cs="Arial"/>
        </w:rPr>
        <w:t xml:space="preserve"> (1</w:t>
      </w:r>
      <w:r w:rsidR="00DA0EF7">
        <w:rPr>
          <w:rFonts w:ascii="Arial" w:hAnsi="Arial" w:cs="Arial"/>
        </w:rPr>
        <w:t>8</w:t>
      </w:r>
      <w:r w:rsidRPr="003562F3">
        <w:rPr>
          <w:rFonts w:ascii="Arial" w:hAnsi="Arial" w:cs="Arial"/>
        </w:rPr>
        <w:t xml:space="preserve">94-1917), parrain de la BA107 de Vélizy </w:t>
      </w:r>
      <w:proofErr w:type="spellStart"/>
      <w:r w:rsidRPr="003562F3">
        <w:rPr>
          <w:rFonts w:ascii="Arial" w:hAnsi="Arial" w:cs="Arial"/>
        </w:rPr>
        <w:t>Villacoublay</w:t>
      </w:r>
      <w:proofErr w:type="spellEnd"/>
      <w:r w:rsidRPr="003562F3">
        <w:rPr>
          <w:rFonts w:ascii="Arial" w:hAnsi="Arial" w:cs="Arial"/>
        </w:rPr>
        <w:t>.</w:t>
      </w:r>
    </w:p>
    <w:p w14:paraId="6F381B5E" w14:textId="77777777" w:rsidR="00A05E05" w:rsidRDefault="00A05E05" w:rsidP="00A05E05">
      <w:pPr>
        <w:jc w:val="center"/>
        <w:rPr>
          <w:sz w:val="24"/>
          <w:szCs w:val="24"/>
        </w:rPr>
      </w:pPr>
      <w:r>
        <w:rPr>
          <w:b/>
          <w:bCs/>
          <w:noProof/>
          <w:sz w:val="28"/>
          <w:szCs w:val="28"/>
        </w:rPr>
        <w:lastRenderedPageBreak/>
        <w:drawing>
          <wp:inline distT="0" distB="0" distL="0" distR="0" wp14:anchorId="40B52EBE" wp14:editId="01CF1169">
            <wp:extent cx="5759246" cy="1796143"/>
            <wp:effectExtent l="0" t="0" r="0" b="0"/>
            <wp:docPr id="891610752" name="Image 1" descr="Une image contenant plein air, ciel, sol,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610752" name="Image 1" descr="Une image contenant plein air, ciel, sol, arbre&#10;&#10;Description générée automatiquement"/>
                    <pic:cNvPicPr/>
                  </pic:nvPicPr>
                  <pic:blipFill rotWithShape="1">
                    <a:blip r:embed="rId11" cstate="print">
                      <a:extLst>
                        <a:ext uri="{28A0092B-C50C-407E-A947-70E740481C1C}">
                          <a14:useLocalDpi xmlns:a14="http://schemas.microsoft.com/office/drawing/2010/main" val="0"/>
                        </a:ext>
                      </a:extLst>
                    </a:blip>
                    <a:srcRect t="20832" b="23725"/>
                    <a:stretch/>
                  </pic:blipFill>
                  <pic:spPr bwMode="auto">
                    <a:xfrm>
                      <a:off x="0" y="0"/>
                      <a:ext cx="5759450" cy="1796207"/>
                    </a:xfrm>
                    <a:prstGeom prst="rect">
                      <a:avLst/>
                    </a:prstGeom>
                    <a:ln>
                      <a:noFill/>
                    </a:ln>
                    <a:extLst>
                      <a:ext uri="{53640926-AAD7-44D8-BBD7-CCE9431645EC}">
                        <a14:shadowObscured xmlns:a14="http://schemas.microsoft.com/office/drawing/2010/main"/>
                      </a:ext>
                    </a:extLst>
                  </pic:spPr>
                </pic:pic>
              </a:graphicData>
            </a:graphic>
          </wp:inline>
        </w:drawing>
      </w:r>
    </w:p>
    <w:p w14:paraId="567EC5BB" w14:textId="77777777" w:rsidR="00A05E05" w:rsidRPr="00796EA8" w:rsidRDefault="00A05E05" w:rsidP="00A05E05">
      <w:pPr>
        <w:jc w:val="center"/>
        <w:rPr>
          <w:rFonts w:ascii="Arial" w:hAnsi="Arial" w:cs="Arial"/>
          <w:sz w:val="20"/>
          <w:szCs w:val="20"/>
        </w:rPr>
      </w:pPr>
      <w:r w:rsidRPr="00796EA8">
        <w:rPr>
          <w:rFonts w:ascii="Arial" w:hAnsi="Arial" w:cs="Arial"/>
          <w:sz w:val="20"/>
          <w:szCs w:val="20"/>
        </w:rPr>
        <w:t>BA107 : Commémoration 107</w:t>
      </w:r>
      <w:r w:rsidRPr="00796EA8">
        <w:rPr>
          <w:rFonts w:ascii="Arial" w:hAnsi="Arial" w:cs="Arial"/>
          <w:sz w:val="20"/>
          <w:szCs w:val="20"/>
          <w:vertAlign w:val="superscript"/>
        </w:rPr>
        <w:t>ème</w:t>
      </w:r>
      <w:r w:rsidRPr="00796EA8">
        <w:rPr>
          <w:rFonts w:ascii="Arial" w:hAnsi="Arial" w:cs="Arial"/>
          <w:sz w:val="20"/>
          <w:szCs w:val="20"/>
        </w:rPr>
        <w:t xml:space="preserve"> anniversaire de la disparition de René Dorme</w:t>
      </w:r>
    </w:p>
    <w:p w14:paraId="58747604" w14:textId="77777777" w:rsidR="00A05E05" w:rsidRPr="009A749E" w:rsidRDefault="00A05E05" w:rsidP="00A05E05">
      <w:pPr>
        <w:jc w:val="both"/>
        <w:rPr>
          <w:rFonts w:ascii="Arial" w:hAnsi="Arial" w:cs="Arial"/>
          <w:sz w:val="24"/>
          <w:szCs w:val="24"/>
        </w:rPr>
      </w:pPr>
    </w:p>
    <w:p w14:paraId="06E0648D" w14:textId="77777777" w:rsidR="00A05E05" w:rsidRPr="00975A1B" w:rsidRDefault="00A05E05" w:rsidP="00A05E05">
      <w:pPr>
        <w:jc w:val="both"/>
        <w:rPr>
          <w:rFonts w:ascii="Arial" w:hAnsi="Arial" w:cs="Arial"/>
        </w:rPr>
      </w:pPr>
      <w:r w:rsidRPr="00975A1B">
        <w:rPr>
          <w:rFonts w:ascii="Arial" w:hAnsi="Arial" w:cs="Arial"/>
        </w:rPr>
        <w:t>Le commandant de la base, le colonel Géraldine Borel, accompagnée des élus locaux, a passé en revue sur le tarmac les unités de la base (escadrons de transport présidentiel ET60 et autorités militaires ET41, escadron d’hélicoptères 3/67 Parisis, autres unités interarmées...)</w:t>
      </w:r>
    </w:p>
    <w:p w14:paraId="697E3AAE" w14:textId="77777777" w:rsidR="00A05E05" w:rsidRDefault="00A05E05" w:rsidP="00A05E05">
      <w:pPr>
        <w:jc w:val="both"/>
        <w:rPr>
          <w:sz w:val="24"/>
          <w:szCs w:val="24"/>
        </w:rPr>
      </w:pPr>
    </w:p>
    <w:p w14:paraId="2A9E0DAA" w14:textId="77777777" w:rsidR="00A05E05" w:rsidRDefault="00A05E05" w:rsidP="00A05E05">
      <w:pPr>
        <w:jc w:val="center"/>
        <w:rPr>
          <w:sz w:val="24"/>
          <w:szCs w:val="24"/>
        </w:rPr>
      </w:pPr>
      <w:r>
        <w:rPr>
          <w:noProof/>
        </w:rPr>
        <w:drawing>
          <wp:inline distT="0" distB="0" distL="0" distR="0" wp14:anchorId="7FDB94AD" wp14:editId="25E39F25">
            <wp:extent cx="3385457" cy="2446557"/>
            <wp:effectExtent l="0" t="0" r="5715" b="0"/>
            <wp:docPr id="157715344" name="Image 6" descr="René Dorme devant son appareil, arborant l'insigne de l'escadrille des « Cigog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né Dorme devant son appareil, arborant l'insigne de l'escadrille des « Cigogne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6402" cy="2454467"/>
                    </a:xfrm>
                    <a:prstGeom prst="rect">
                      <a:avLst/>
                    </a:prstGeom>
                    <a:noFill/>
                    <a:ln>
                      <a:noFill/>
                    </a:ln>
                  </pic:spPr>
                </pic:pic>
              </a:graphicData>
            </a:graphic>
          </wp:inline>
        </w:drawing>
      </w:r>
    </w:p>
    <w:p w14:paraId="0C7EEE2E" w14:textId="77777777" w:rsidR="00A05E05" w:rsidRPr="00796EA8" w:rsidRDefault="00A05E05" w:rsidP="00A05E05">
      <w:pPr>
        <w:jc w:val="center"/>
        <w:rPr>
          <w:rFonts w:ascii="Arial" w:hAnsi="Arial" w:cs="Arial"/>
          <w:sz w:val="20"/>
          <w:szCs w:val="20"/>
        </w:rPr>
      </w:pPr>
      <w:r w:rsidRPr="00796EA8">
        <w:rPr>
          <w:rFonts w:ascii="Arial" w:hAnsi="Arial" w:cs="Arial"/>
          <w:sz w:val="20"/>
          <w:szCs w:val="20"/>
        </w:rPr>
        <w:t>René Dorme et son Nieuport17</w:t>
      </w:r>
    </w:p>
    <w:p w14:paraId="7C840FC2" w14:textId="77777777" w:rsidR="00A05E05" w:rsidRPr="009A749E" w:rsidRDefault="00A05E05" w:rsidP="00A05E05">
      <w:pPr>
        <w:jc w:val="both"/>
        <w:rPr>
          <w:rFonts w:ascii="Arial" w:hAnsi="Arial" w:cs="Arial"/>
          <w:sz w:val="24"/>
          <w:szCs w:val="24"/>
        </w:rPr>
      </w:pPr>
    </w:p>
    <w:p w14:paraId="715D7664" w14:textId="77777777" w:rsidR="00A05E05" w:rsidRPr="00796EA8" w:rsidRDefault="00A05E05" w:rsidP="00A05E05">
      <w:pPr>
        <w:jc w:val="both"/>
        <w:rPr>
          <w:rFonts w:ascii="Arial" w:hAnsi="Arial" w:cs="Arial"/>
        </w:rPr>
      </w:pPr>
      <w:r w:rsidRPr="00796EA8">
        <w:rPr>
          <w:rFonts w:ascii="Arial" w:hAnsi="Arial" w:cs="Arial"/>
        </w:rPr>
        <w:t>Le commandant a ensuite rendu hommage au Sous-Lieutenant René Dorme. As français méconnu de la grande guerre aux 23 victoires homologuées, René Dorme a mené 120 combats contre l’ennemi au sein de la prestigieuse escadrille des cigognes.</w:t>
      </w:r>
    </w:p>
    <w:p w14:paraId="2993D058" w14:textId="77777777" w:rsidR="00A05E05" w:rsidRPr="00796EA8" w:rsidRDefault="00A05E05" w:rsidP="00A05E05">
      <w:pPr>
        <w:jc w:val="both"/>
        <w:rPr>
          <w:rFonts w:ascii="Arial" w:hAnsi="Arial" w:cs="Arial"/>
        </w:rPr>
      </w:pPr>
      <w:r w:rsidRPr="00796EA8">
        <w:rPr>
          <w:rFonts w:ascii="Arial" w:hAnsi="Arial" w:cs="Arial"/>
        </w:rPr>
        <w:t>Un redoutable pilote à découvrir</w:t>
      </w:r>
      <w:r>
        <w:rPr>
          <w:rFonts w:ascii="Arial" w:hAnsi="Arial" w:cs="Arial"/>
        </w:rPr>
        <w:t xml:space="preserve"> : </w:t>
      </w:r>
      <w:hyperlink r:id="rId13" w:history="1">
        <w:r w:rsidRPr="00556A71">
          <w:rPr>
            <w:rStyle w:val="Lienhypertexte"/>
            <w:rFonts w:ascii="Arial" w:hAnsi="Arial" w:cs="Arial"/>
          </w:rPr>
          <w:t>https://www.as14-18.net/Dorme</w:t>
        </w:r>
      </w:hyperlink>
    </w:p>
    <w:p w14:paraId="41542865" w14:textId="7C4F4D93" w:rsidR="00A05E05" w:rsidRPr="00DA0EF7" w:rsidRDefault="00A05E05" w:rsidP="00A05E05">
      <w:pPr>
        <w:rPr>
          <w:rFonts w:ascii="Arial" w:hAnsi="Arial" w:cs="Arial"/>
        </w:rPr>
      </w:pPr>
      <w:r w:rsidRPr="00796EA8">
        <w:rPr>
          <w:rFonts w:ascii="Arial" w:hAnsi="Arial" w:cs="Arial"/>
        </w:rPr>
        <w:t>Pour réchauffer les troupes et le public stoïques sous la bruine incessante, civils et militaires se sont retrouvés après sous le hangar HM4.</w:t>
      </w:r>
    </w:p>
    <w:p w14:paraId="549E8E92" w14:textId="2841E94B" w:rsidR="00A05E05" w:rsidRDefault="00A05E05" w:rsidP="00A05E05">
      <w:r>
        <w:rPr>
          <w:noProof/>
        </w:rPr>
        <w:lastRenderedPageBreak/>
        <w:drawing>
          <wp:inline distT="0" distB="0" distL="0" distR="0" wp14:anchorId="285D2762" wp14:editId="6BE63351">
            <wp:extent cx="3070502" cy="1727200"/>
            <wp:effectExtent l="0" t="0" r="3175" b="0"/>
            <wp:docPr id="701204531" name="Image 4" descr="Une image contenant transport, hélicoptère, avion, véhic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204531" name="Image 4" descr="Une image contenant transport, hélicoptère, avion, véhicule&#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37429" cy="1764847"/>
                    </a:xfrm>
                    <a:prstGeom prst="rect">
                      <a:avLst/>
                    </a:prstGeom>
                  </pic:spPr>
                </pic:pic>
              </a:graphicData>
            </a:graphic>
          </wp:inline>
        </w:drawing>
      </w:r>
      <w:r>
        <w:t xml:space="preserve">  </w:t>
      </w:r>
      <w:r>
        <w:rPr>
          <w:b/>
          <w:bCs/>
          <w:noProof/>
          <w:sz w:val="28"/>
          <w:szCs w:val="28"/>
        </w:rPr>
        <w:drawing>
          <wp:inline distT="0" distB="0" distL="0" distR="0" wp14:anchorId="18215EB8" wp14:editId="533B8293">
            <wp:extent cx="2453640" cy="1840366"/>
            <wp:effectExtent l="0" t="0" r="3810" b="7620"/>
            <wp:docPr id="496951768" name="Image 3" descr="Une image contenant transport, avion, véhicule, Aéronef à hé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51768" name="Image 3" descr="Une image contenant transport, avion, véhicule, Aéronef à hélic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67651" cy="1850875"/>
                    </a:xfrm>
                    <a:prstGeom prst="rect">
                      <a:avLst/>
                    </a:prstGeom>
                  </pic:spPr>
                </pic:pic>
              </a:graphicData>
            </a:graphic>
          </wp:inline>
        </w:drawing>
      </w:r>
    </w:p>
    <w:p w14:paraId="61D055BF" w14:textId="77777777" w:rsidR="00A05E05" w:rsidRPr="00975A1B" w:rsidRDefault="00A05E05" w:rsidP="00A05E05">
      <w:pPr>
        <w:spacing w:after="0"/>
        <w:rPr>
          <w:rFonts w:ascii="Arial" w:hAnsi="Arial" w:cs="Arial"/>
          <w:sz w:val="20"/>
          <w:szCs w:val="20"/>
        </w:rPr>
      </w:pPr>
      <w:r w:rsidRPr="00975A1B">
        <w:rPr>
          <w:rFonts w:ascii="Arial" w:hAnsi="Arial" w:cs="Arial"/>
          <w:sz w:val="20"/>
          <w:szCs w:val="20"/>
        </w:rPr>
        <w:t>Hélicoptère Fennec de l’EH 3/67/Morane Saulnier de l’entre-deux guerres appartenant à l’amicale JB Salis</w:t>
      </w:r>
    </w:p>
    <w:p w14:paraId="10767102" w14:textId="77777777" w:rsidR="00A05E05" w:rsidRDefault="00A05E05" w:rsidP="00A05E05">
      <w:pPr>
        <w:rPr>
          <w:sz w:val="24"/>
          <w:szCs w:val="24"/>
        </w:rPr>
      </w:pPr>
    </w:p>
    <w:p w14:paraId="2ADA0D6E" w14:textId="77777777" w:rsidR="00A05E05" w:rsidRPr="00344A05" w:rsidRDefault="00A05E05" w:rsidP="00A05E05">
      <w:pPr>
        <w:jc w:val="both"/>
        <w:rPr>
          <w:rFonts w:ascii="Arial" w:hAnsi="Arial" w:cs="Arial"/>
        </w:rPr>
      </w:pPr>
      <w:r w:rsidRPr="00344A05">
        <w:rPr>
          <w:rFonts w:ascii="Arial" w:hAnsi="Arial" w:cs="Arial"/>
        </w:rPr>
        <w:t>L’occasion de découvrir plus en détail certaines missions :  celles du groupe d’intervention NEDEX (neutralisation, enlèvement et destruction des explosifs) qui nous a présenté quelques-unes des techniques de destruction des IED (</w:t>
      </w:r>
      <w:proofErr w:type="spellStart"/>
      <w:r w:rsidRPr="00344A05">
        <w:rPr>
          <w:rFonts w:ascii="Arial" w:hAnsi="Arial" w:cs="Arial"/>
        </w:rPr>
        <w:t>improvised</w:t>
      </w:r>
      <w:proofErr w:type="spellEnd"/>
      <w:r w:rsidRPr="00344A05">
        <w:rPr>
          <w:rFonts w:ascii="Arial" w:hAnsi="Arial" w:cs="Arial"/>
        </w:rPr>
        <w:t xml:space="preserve"> </w:t>
      </w:r>
      <w:proofErr w:type="spellStart"/>
      <w:r w:rsidRPr="00344A05">
        <w:rPr>
          <w:rFonts w:ascii="Arial" w:hAnsi="Arial" w:cs="Arial"/>
        </w:rPr>
        <w:t>engine</w:t>
      </w:r>
      <w:proofErr w:type="spellEnd"/>
      <w:r w:rsidRPr="00344A05">
        <w:rPr>
          <w:rFonts w:ascii="Arial" w:hAnsi="Arial" w:cs="Arial"/>
        </w:rPr>
        <w:t xml:space="preserve"> </w:t>
      </w:r>
      <w:proofErr w:type="spellStart"/>
      <w:r w:rsidRPr="00344A05">
        <w:rPr>
          <w:rFonts w:ascii="Arial" w:hAnsi="Arial" w:cs="Arial"/>
        </w:rPr>
        <w:t>device</w:t>
      </w:r>
      <w:proofErr w:type="spellEnd"/>
      <w:r w:rsidRPr="00344A05">
        <w:rPr>
          <w:rFonts w:ascii="Arial" w:hAnsi="Arial" w:cs="Arial"/>
        </w:rPr>
        <w:t xml:space="preserve">) ; celles des convoyeuses de l’air au sein de l’escadrille </w:t>
      </w:r>
      <w:proofErr w:type="spellStart"/>
      <w:r w:rsidRPr="00344A05">
        <w:rPr>
          <w:rFonts w:ascii="Arial" w:hAnsi="Arial" w:cs="Arial"/>
        </w:rPr>
        <w:t>aérosanitaire</w:t>
      </w:r>
      <w:proofErr w:type="spellEnd"/>
      <w:r w:rsidRPr="00344A05">
        <w:rPr>
          <w:rFonts w:ascii="Arial" w:hAnsi="Arial" w:cs="Arial"/>
        </w:rPr>
        <w:t xml:space="preserve"> 06/560 </w:t>
      </w:r>
      <w:proofErr w:type="spellStart"/>
      <w:r w:rsidRPr="00344A05">
        <w:rPr>
          <w:rFonts w:ascii="Arial" w:hAnsi="Arial" w:cs="Arial"/>
        </w:rPr>
        <w:t>Etampes</w:t>
      </w:r>
      <w:proofErr w:type="spellEnd"/>
      <w:r w:rsidRPr="00344A05">
        <w:rPr>
          <w:rFonts w:ascii="Arial" w:hAnsi="Arial" w:cs="Arial"/>
        </w:rPr>
        <w:t> ; celles des tireurs d’élite du pôle MASA (Mesures actives de sûreté aérienne) dans leur mission d’interception des aéronefs au sein de l’EH 3/67.</w:t>
      </w:r>
    </w:p>
    <w:p w14:paraId="0A41F52E" w14:textId="77777777" w:rsidR="00A05E05" w:rsidRPr="00344A05" w:rsidRDefault="00A05E05" w:rsidP="00A05E05">
      <w:pPr>
        <w:rPr>
          <w:rFonts w:ascii="Arial" w:hAnsi="Arial" w:cs="Arial"/>
        </w:rPr>
      </w:pPr>
      <w:r w:rsidRPr="00344A05">
        <w:rPr>
          <w:rFonts w:ascii="Arial" w:hAnsi="Arial" w:cs="Arial"/>
        </w:rPr>
        <w:t>Merci à l’armée de l’Air et aux personnels de la BA107 pour leur accueil.</w:t>
      </w:r>
    </w:p>
    <w:p w14:paraId="1F678C60" w14:textId="77777777" w:rsidR="00A05E05" w:rsidRPr="00D66AD2" w:rsidRDefault="00A05E05" w:rsidP="00A05E05">
      <w:pPr>
        <w:rPr>
          <w:sz w:val="24"/>
          <w:szCs w:val="24"/>
        </w:rPr>
      </w:pPr>
    </w:p>
    <w:p w14:paraId="62810E39" w14:textId="77777777" w:rsidR="00A05E05" w:rsidRDefault="00A05E05" w:rsidP="00A05E05">
      <w:pPr>
        <w:jc w:val="center"/>
        <w:rPr>
          <w:b/>
          <w:bCs/>
          <w:sz w:val="28"/>
          <w:szCs w:val="28"/>
        </w:rPr>
      </w:pPr>
      <w:r>
        <w:rPr>
          <w:b/>
          <w:bCs/>
          <w:noProof/>
          <w:sz w:val="28"/>
          <w:szCs w:val="28"/>
        </w:rPr>
        <w:drawing>
          <wp:inline distT="0" distB="0" distL="0" distR="0" wp14:anchorId="2D0D110D" wp14:editId="6953FCC8">
            <wp:extent cx="3858985" cy="2277099"/>
            <wp:effectExtent l="0" t="0" r="8255" b="9525"/>
            <wp:docPr id="694377822" name="Image 2" descr="Une image contenant habits, personne, chaussures,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77822" name="Image 2" descr="Une image contenant habits, personne, chaussures, homme&#10;&#10;Description générée automatiquement"/>
                    <pic:cNvPicPr/>
                  </pic:nvPicPr>
                  <pic:blipFill rotWithShape="1">
                    <a:blip r:embed="rId16" cstate="print">
                      <a:extLst>
                        <a:ext uri="{28A0092B-C50C-407E-A947-70E740481C1C}">
                          <a14:useLocalDpi xmlns:a14="http://schemas.microsoft.com/office/drawing/2010/main" val="0"/>
                        </a:ext>
                      </a:extLst>
                    </a:blip>
                    <a:srcRect t="19051" b="2279"/>
                    <a:stretch/>
                  </pic:blipFill>
                  <pic:spPr bwMode="auto">
                    <a:xfrm>
                      <a:off x="0" y="0"/>
                      <a:ext cx="3884289" cy="2292030"/>
                    </a:xfrm>
                    <a:prstGeom prst="rect">
                      <a:avLst/>
                    </a:prstGeom>
                    <a:ln>
                      <a:noFill/>
                    </a:ln>
                    <a:extLst>
                      <a:ext uri="{53640926-AAD7-44D8-BBD7-CCE9431645EC}">
                        <a14:shadowObscured xmlns:a14="http://schemas.microsoft.com/office/drawing/2010/main"/>
                      </a:ext>
                    </a:extLst>
                  </pic:spPr>
                </pic:pic>
              </a:graphicData>
            </a:graphic>
          </wp:inline>
        </w:drawing>
      </w:r>
    </w:p>
    <w:p w14:paraId="0C0B8843" w14:textId="77777777" w:rsidR="00A05E05" w:rsidRPr="007411D5" w:rsidRDefault="00A05E05" w:rsidP="00A05E05">
      <w:pPr>
        <w:jc w:val="center"/>
        <w:rPr>
          <w:rFonts w:ascii="Arial" w:hAnsi="Arial" w:cs="Arial"/>
          <w:sz w:val="20"/>
          <w:szCs w:val="20"/>
        </w:rPr>
      </w:pPr>
      <w:r w:rsidRPr="007411D5">
        <w:rPr>
          <w:rFonts w:ascii="Arial" w:hAnsi="Arial" w:cs="Arial"/>
          <w:sz w:val="20"/>
          <w:szCs w:val="20"/>
        </w:rPr>
        <w:t>TBM700 de l’escadron de transport 41 (ET41)</w:t>
      </w:r>
    </w:p>
    <w:p w14:paraId="317726DE" w14:textId="77777777" w:rsidR="00A05E05" w:rsidRPr="009A749E" w:rsidRDefault="00A05E05" w:rsidP="00A05E05">
      <w:pPr>
        <w:jc w:val="right"/>
        <w:rPr>
          <w:rFonts w:ascii="Arial" w:hAnsi="Arial" w:cs="Arial"/>
        </w:rPr>
      </w:pPr>
      <w:r w:rsidRPr="009A749E">
        <w:rPr>
          <w:rFonts w:ascii="Arial" w:hAnsi="Arial" w:cs="Arial"/>
        </w:rPr>
        <w:t xml:space="preserve">L'équipe des formateurs BIA du lycée </w:t>
      </w:r>
      <w:proofErr w:type="spellStart"/>
      <w:r w:rsidRPr="009A749E">
        <w:rPr>
          <w:rFonts w:ascii="Arial" w:hAnsi="Arial" w:cs="Arial"/>
        </w:rPr>
        <w:t>Vilgénis</w:t>
      </w:r>
      <w:proofErr w:type="spellEnd"/>
      <w:r w:rsidRPr="009A749E">
        <w:rPr>
          <w:rFonts w:ascii="Arial" w:hAnsi="Arial" w:cs="Arial"/>
        </w:rPr>
        <w:t xml:space="preserve"> </w:t>
      </w:r>
    </w:p>
    <w:p w14:paraId="77155570" w14:textId="1EB4E67D" w:rsidR="00A05E05" w:rsidRDefault="00A05E05" w:rsidP="00DA0EF7">
      <w:pPr>
        <w:jc w:val="right"/>
        <w:rPr>
          <w:rFonts w:ascii="Arial" w:hAnsi="Arial" w:cs="Arial"/>
        </w:rPr>
      </w:pPr>
      <w:r w:rsidRPr="009A749E">
        <w:rPr>
          <w:rFonts w:ascii="Arial" w:hAnsi="Arial" w:cs="Arial"/>
        </w:rPr>
        <w:t xml:space="preserve">Luc </w:t>
      </w:r>
      <w:proofErr w:type="spellStart"/>
      <w:r w:rsidRPr="009A749E">
        <w:rPr>
          <w:rFonts w:ascii="Arial" w:hAnsi="Arial" w:cs="Arial"/>
        </w:rPr>
        <w:t>Angrand</w:t>
      </w:r>
      <w:proofErr w:type="spellEnd"/>
      <w:r w:rsidRPr="009A749E">
        <w:rPr>
          <w:rFonts w:ascii="Arial" w:hAnsi="Arial" w:cs="Arial"/>
        </w:rPr>
        <w:br/>
      </w:r>
      <w:proofErr w:type="spellStart"/>
      <w:r w:rsidRPr="009A749E">
        <w:rPr>
          <w:rFonts w:ascii="Arial" w:hAnsi="Arial" w:cs="Arial"/>
        </w:rPr>
        <w:t>Eric</w:t>
      </w:r>
      <w:proofErr w:type="spellEnd"/>
      <w:r w:rsidRPr="009A749E">
        <w:rPr>
          <w:rFonts w:ascii="Arial" w:hAnsi="Arial" w:cs="Arial"/>
        </w:rPr>
        <w:t xml:space="preserve"> </w:t>
      </w:r>
      <w:proofErr w:type="spellStart"/>
      <w:r w:rsidRPr="009A749E">
        <w:rPr>
          <w:rFonts w:ascii="Arial" w:hAnsi="Arial" w:cs="Arial"/>
        </w:rPr>
        <w:t>Brembilla</w:t>
      </w:r>
      <w:proofErr w:type="spellEnd"/>
      <w:r w:rsidRPr="009A749E">
        <w:rPr>
          <w:rFonts w:ascii="Arial" w:hAnsi="Arial" w:cs="Arial"/>
        </w:rPr>
        <w:br/>
        <w:t xml:space="preserve">Jean François </w:t>
      </w:r>
      <w:proofErr w:type="spellStart"/>
      <w:r w:rsidRPr="009A749E">
        <w:rPr>
          <w:rFonts w:ascii="Arial" w:hAnsi="Arial" w:cs="Arial"/>
        </w:rPr>
        <w:t>Teisseyre</w:t>
      </w:r>
      <w:proofErr w:type="spellEnd"/>
      <w:r w:rsidRPr="009A749E">
        <w:rPr>
          <w:rFonts w:ascii="Arial" w:hAnsi="Arial" w:cs="Arial"/>
        </w:rPr>
        <w:br/>
        <w:t>Cédric Thoma</w:t>
      </w:r>
      <w:r w:rsidR="00DA0EF7">
        <w:rPr>
          <w:rFonts w:ascii="Arial" w:hAnsi="Arial" w:cs="Arial"/>
        </w:rPr>
        <w:t>s</w:t>
      </w:r>
    </w:p>
    <w:p w14:paraId="1CFB1803" w14:textId="67D4F352" w:rsidR="00DA0EF7" w:rsidRDefault="00DA0EF7" w:rsidP="00DA0EF7">
      <w:pPr>
        <w:jc w:val="right"/>
        <w:rPr>
          <w:rFonts w:ascii="Arial" w:hAnsi="Arial" w:cs="Arial"/>
        </w:rPr>
      </w:pPr>
    </w:p>
    <w:p w14:paraId="6F876E86" w14:textId="77777777" w:rsidR="00DA0EF7" w:rsidRPr="009A749E" w:rsidRDefault="00DA0EF7" w:rsidP="00DA0EF7">
      <w:pPr>
        <w:jc w:val="right"/>
        <w:rPr>
          <w:rFonts w:ascii="Arial" w:hAnsi="Arial" w:cs="Arial"/>
        </w:rPr>
      </w:pPr>
    </w:p>
    <w:p w14:paraId="087BA386" w14:textId="77777777" w:rsidR="00A05E05" w:rsidRPr="002827CC" w:rsidRDefault="00A05E05" w:rsidP="00A05E05">
      <w:pPr>
        <w:pStyle w:val="Standard"/>
        <w:rPr>
          <w:rFonts w:ascii="Arial" w:hAnsi="Arial"/>
          <w:b/>
          <w:bCs/>
          <w:sz w:val="36"/>
          <w:szCs w:val="36"/>
        </w:rPr>
      </w:pPr>
      <w:r w:rsidRPr="002827CC">
        <w:rPr>
          <w:rFonts w:ascii="Arial" w:hAnsi="Arial"/>
          <w:b/>
          <w:bCs/>
          <w:sz w:val="36"/>
          <w:szCs w:val="36"/>
        </w:rPr>
        <w:lastRenderedPageBreak/>
        <w:t>Des nouvelles de l’Atelier Initiation au Japonais : Mahaut Guy a réussi l’examen du JLPT-N5 !</w:t>
      </w:r>
    </w:p>
    <w:p w14:paraId="0A3D0CA5" w14:textId="77777777" w:rsidR="00A05E05" w:rsidRPr="002827CC" w:rsidRDefault="00A05E05" w:rsidP="00A05E05">
      <w:pPr>
        <w:pStyle w:val="Standard"/>
        <w:rPr>
          <w:rFonts w:ascii="Arial" w:hAnsi="Arial"/>
          <w:sz w:val="36"/>
          <w:szCs w:val="36"/>
        </w:rPr>
      </w:pPr>
    </w:p>
    <w:p w14:paraId="631ADBEC" w14:textId="77777777" w:rsidR="00A05E05" w:rsidRPr="008426FF" w:rsidRDefault="00A05E05" w:rsidP="00A05E05">
      <w:pPr>
        <w:pStyle w:val="Standard"/>
        <w:jc w:val="both"/>
        <w:rPr>
          <w:rFonts w:ascii="Arial" w:hAnsi="Arial"/>
          <w:sz w:val="22"/>
          <w:szCs w:val="22"/>
        </w:rPr>
      </w:pPr>
      <w:r w:rsidRPr="008426FF">
        <w:rPr>
          <w:rFonts w:ascii="Arial" w:hAnsi="Arial"/>
          <w:sz w:val="22"/>
          <w:szCs w:val="22"/>
        </w:rPr>
        <w:tab/>
        <w:t xml:space="preserve">L’atelier Initiation au Japonais existe depuis maintenant trois ans au lycée. Il est animé par </w:t>
      </w:r>
      <w:proofErr w:type="spellStart"/>
      <w:proofErr w:type="gramStart"/>
      <w:r w:rsidRPr="008426FF">
        <w:rPr>
          <w:rFonts w:ascii="Arial" w:hAnsi="Arial"/>
          <w:sz w:val="22"/>
          <w:szCs w:val="22"/>
        </w:rPr>
        <w:t>M.Cattani</w:t>
      </w:r>
      <w:proofErr w:type="spellEnd"/>
      <w:proofErr w:type="gramEnd"/>
      <w:r w:rsidRPr="008426FF">
        <w:rPr>
          <w:rFonts w:ascii="Arial" w:hAnsi="Arial"/>
          <w:sz w:val="22"/>
          <w:szCs w:val="22"/>
        </w:rPr>
        <w:t xml:space="preserve"> et s’adresse à tous les étudiants désireux de découvrir et d’apprendre la langue japonaise, en partant de zéro. Ce cours d’initiation comprend une vingtaine d’heures en classe, à raison d’une heure de cours par semaine, et au minimum une bonne heure de travail chez soi en plus des cours. Une vingtaine d’élèves sont chaque </w:t>
      </w:r>
      <w:proofErr w:type="gramStart"/>
      <w:r w:rsidRPr="008426FF">
        <w:rPr>
          <w:rFonts w:ascii="Arial" w:hAnsi="Arial"/>
          <w:sz w:val="22"/>
          <w:szCs w:val="22"/>
        </w:rPr>
        <w:t>année inscrits</w:t>
      </w:r>
      <w:proofErr w:type="gramEnd"/>
      <w:r w:rsidRPr="008426FF">
        <w:rPr>
          <w:rFonts w:ascii="Arial" w:hAnsi="Arial"/>
          <w:sz w:val="22"/>
          <w:szCs w:val="22"/>
        </w:rPr>
        <w:t>.</w:t>
      </w:r>
    </w:p>
    <w:p w14:paraId="1873DF9A" w14:textId="77777777" w:rsidR="00A05E05" w:rsidRPr="008426FF" w:rsidRDefault="00A05E05" w:rsidP="00A05E05">
      <w:pPr>
        <w:pStyle w:val="Standard"/>
        <w:jc w:val="both"/>
        <w:rPr>
          <w:rFonts w:ascii="Arial" w:hAnsi="Arial"/>
          <w:sz w:val="22"/>
          <w:szCs w:val="22"/>
        </w:rPr>
      </w:pPr>
      <w:r w:rsidRPr="008426FF">
        <w:rPr>
          <w:rFonts w:ascii="Arial" w:hAnsi="Arial"/>
          <w:sz w:val="22"/>
          <w:szCs w:val="22"/>
        </w:rPr>
        <w:tab/>
        <w:t>Cette année, face à l’engouement grandissant des élèves de l’année précédente et leur implication sincère dans la discipline, l’Atelier s’est fixé un nouvel objectif : la passation du premier niveau du JLPT.</w:t>
      </w:r>
    </w:p>
    <w:p w14:paraId="3055DBE1" w14:textId="77777777" w:rsidR="00A05E05" w:rsidRPr="008426FF" w:rsidRDefault="00A05E05" w:rsidP="00A05E05">
      <w:pPr>
        <w:pStyle w:val="Standard"/>
        <w:jc w:val="both"/>
        <w:rPr>
          <w:rFonts w:ascii="Arial" w:hAnsi="Arial"/>
          <w:sz w:val="22"/>
          <w:szCs w:val="22"/>
        </w:rPr>
      </w:pPr>
      <w:r w:rsidRPr="008426FF">
        <w:rPr>
          <w:rFonts w:ascii="Arial" w:hAnsi="Arial"/>
          <w:sz w:val="22"/>
          <w:szCs w:val="22"/>
        </w:rPr>
        <w:tab/>
      </w:r>
    </w:p>
    <w:p w14:paraId="68E124C5" w14:textId="77777777" w:rsidR="00A05E05" w:rsidRPr="008426FF" w:rsidRDefault="00A05E05" w:rsidP="00A05E05">
      <w:pPr>
        <w:pStyle w:val="Standard"/>
        <w:jc w:val="both"/>
        <w:rPr>
          <w:rFonts w:ascii="Arial" w:hAnsi="Arial"/>
          <w:sz w:val="22"/>
          <w:szCs w:val="22"/>
        </w:rPr>
      </w:pPr>
      <w:r w:rsidRPr="008426FF">
        <w:rPr>
          <w:rFonts w:ascii="Arial" w:hAnsi="Arial"/>
          <w:sz w:val="22"/>
          <w:szCs w:val="22"/>
        </w:rPr>
        <w:tab/>
      </w:r>
      <w:r w:rsidRPr="008426FF">
        <w:rPr>
          <w:rFonts w:ascii="Arial" w:hAnsi="Arial"/>
          <w:b/>
          <w:bCs/>
          <w:sz w:val="22"/>
          <w:szCs w:val="22"/>
        </w:rPr>
        <w:t>Qu’est-ce que le JLPT ?</w:t>
      </w:r>
    </w:p>
    <w:p w14:paraId="204C9833" w14:textId="77777777" w:rsidR="00A05E05" w:rsidRPr="008426FF" w:rsidRDefault="00A05E05" w:rsidP="00A05E05">
      <w:pPr>
        <w:pStyle w:val="Standard"/>
        <w:jc w:val="both"/>
        <w:rPr>
          <w:rFonts w:ascii="Arial" w:hAnsi="Arial"/>
          <w:sz w:val="22"/>
          <w:szCs w:val="22"/>
        </w:rPr>
      </w:pPr>
      <w:r w:rsidRPr="008426FF">
        <w:rPr>
          <w:rFonts w:ascii="Arial" w:hAnsi="Arial"/>
          <w:sz w:val="22"/>
          <w:szCs w:val="22"/>
        </w:rPr>
        <w:tab/>
      </w:r>
      <w:proofErr w:type="spellStart"/>
      <w:r w:rsidRPr="008426FF">
        <w:rPr>
          <w:rFonts w:ascii="Arial" w:hAnsi="Arial"/>
          <w:sz w:val="22"/>
          <w:szCs w:val="22"/>
          <w:lang w:val="en-US"/>
        </w:rPr>
        <w:t>L’acronyme</w:t>
      </w:r>
      <w:proofErr w:type="spellEnd"/>
      <w:r w:rsidRPr="008426FF">
        <w:rPr>
          <w:rFonts w:ascii="Arial" w:hAnsi="Arial"/>
          <w:sz w:val="22"/>
          <w:szCs w:val="22"/>
          <w:lang w:val="en-US"/>
        </w:rPr>
        <w:t xml:space="preserve"> JLPT </w:t>
      </w:r>
      <w:proofErr w:type="spellStart"/>
      <w:r w:rsidRPr="008426FF">
        <w:rPr>
          <w:rFonts w:ascii="Arial" w:hAnsi="Arial"/>
          <w:sz w:val="22"/>
          <w:szCs w:val="22"/>
          <w:lang w:val="en-US"/>
        </w:rPr>
        <w:t>signifie</w:t>
      </w:r>
      <w:proofErr w:type="spellEnd"/>
      <w:r w:rsidRPr="008426FF">
        <w:rPr>
          <w:rFonts w:ascii="Arial" w:hAnsi="Arial"/>
          <w:sz w:val="22"/>
          <w:szCs w:val="22"/>
          <w:lang w:val="en-US"/>
        </w:rPr>
        <w:t xml:space="preserve"> « Japanese-Language Proficiency Test ». </w:t>
      </w:r>
      <w:r w:rsidRPr="008426FF">
        <w:rPr>
          <w:rFonts w:ascii="Arial" w:hAnsi="Arial"/>
          <w:sz w:val="22"/>
          <w:szCs w:val="22"/>
        </w:rPr>
        <w:t>Concrètement, il s’agit d’un examen organisé par la Fondation du Japon de par le monde qui permet de reconnaître officiellement la maîtrise de la langue japonaise pour les divers candidats qui s’y présentent, à l’image du TOEIC en anglais, par exemple. Le JLPT est le seul examen ouvert aux personnes du monde entier qui ne sont pas de langue maternelle japonaise. Il se décline en 5 niveaux, allant du N5 au N1, et est notamment exigé pour suivre des formations universitaires au Japon, ou bien travailler dans un milieu professionnel, en entreprise notamment. Les épreuves du JLPT couvrent trois domaines majeurs : le vocabulaire et la grammaire, la lecture, la compréhension orale.</w:t>
      </w:r>
    </w:p>
    <w:p w14:paraId="35778EF4" w14:textId="77777777" w:rsidR="00A05E05" w:rsidRPr="009A749E" w:rsidRDefault="00A05E05" w:rsidP="00A05E05">
      <w:pPr>
        <w:pStyle w:val="Standard"/>
        <w:jc w:val="both"/>
        <w:rPr>
          <w:rFonts w:ascii="Arial" w:hAnsi="Arial"/>
        </w:rPr>
      </w:pPr>
      <w:r w:rsidRPr="009A749E">
        <w:rPr>
          <w:rFonts w:ascii="Arial" w:hAnsi="Arial"/>
        </w:rPr>
        <w:tab/>
        <w:t>En France, les sessions JLPT sont historiquement organisées une fois par an en décembre dans quelques grands centres d’examens, mais depuis quelques années des sessions sont également parfois organisées en juillet.</w:t>
      </w:r>
    </w:p>
    <w:p w14:paraId="46B409D8" w14:textId="77777777" w:rsidR="00A05E05" w:rsidRPr="009A749E" w:rsidRDefault="00A05E05" w:rsidP="00A05E05">
      <w:pPr>
        <w:pStyle w:val="Standard"/>
        <w:jc w:val="both"/>
        <w:rPr>
          <w:rFonts w:ascii="Arial" w:hAnsi="Arial"/>
        </w:rPr>
      </w:pPr>
    </w:p>
    <w:p w14:paraId="03EA9032" w14:textId="77777777" w:rsidR="00A05E05" w:rsidRDefault="00A05E05" w:rsidP="00A05E05">
      <w:pPr>
        <w:pStyle w:val="Standard"/>
        <w:jc w:val="both"/>
        <w:rPr>
          <w:rFonts w:ascii="Arial" w:hAnsi="Arial"/>
          <w:sz w:val="22"/>
          <w:szCs w:val="22"/>
        </w:rPr>
      </w:pPr>
      <w:r w:rsidRPr="008426FF">
        <w:rPr>
          <w:rFonts w:ascii="Arial" w:hAnsi="Arial"/>
          <w:sz w:val="22"/>
          <w:szCs w:val="22"/>
        </w:rPr>
        <w:tab/>
      </w:r>
    </w:p>
    <w:p w14:paraId="58AA70C8" w14:textId="77777777" w:rsidR="00A05E05" w:rsidRPr="008426FF" w:rsidRDefault="00A05E05" w:rsidP="00A05E05">
      <w:pPr>
        <w:pStyle w:val="Standard"/>
        <w:jc w:val="both"/>
        <w:rPr>
          <w:rFonts w:ascii="Arial" w:hAnsi="Arial"/>
          <w:sz w:val="22"/>
          <w:szCs w:val="22"/>
        </w:rPr>
      </w:pPr>
      <w:r w:rsidRPr="008426FF">
        <w:rPr>
          <w:rFonts w:ascii="Arial" w:hAnsi="Arial"/>
          <w:b/>
          <w:bCs/>
          <w:sz w:val="22"/>
          <w:szCs w:val="22"/>
        </w:rPr>
        <w:t>Qu’est-ce que le N5 ?</w:t>
      </w:r>
    </w:p>
    <w:p w14:paraId="1DB57F5A" w14:textId="77777777" w:rsidR="00A05E05" w:rsidRPr="008426FF" w:rsidRDefault="00A05E05" w:rsidP="00A05E05">
      <w:pPr>
        <w:pStyle w:val="Standard"/>
        <w:jc w:val="both"/>
        <w:rPr>
          <w:rFonts w:ascii="Arial" w:hAnsi="Arial"/>
          <w:sz w:val="22"/>
          <w:szCs w:val="22"/>
        </w:rPr>
      </w:pPr>
      <w:r w:rsidRPr="008426FF">
        <w:rPr>
          <w:rFonts w:ascii="Arial" w:hAnsi="Arial"/>
          <w:sz w:val="22"/>
          <w:szCs w:val="22"/>
        </w:rPr>
        <w:tab/>
        <w:t>Cherchant un défi à sa mesure, et désireuse de faire reconnaître ses compétences, la classe d’Initiation au Japonais s’est assez naturellement dirigée vers le premier niveau du JLPT. Il s’agit du N5. Une préparation plus intensive de septembre à décembre a donc été proposée aux élèves les plus motivés de l’année scolaire précédente. Le N5, même s’il est le premier niveau du JLPT, représente en effet un défi conséquent. Il sanctionne :</w:t>
      </w:r>
    </w:p>
    <w:p w14:paraId="56E3593D" w14:textId="77777777" w:rsidR="00A05E05" w:rsidRPr="008426FF" w:rsidRDefault="00A05E05" w:rsidP="00A05E05">
      <w:pPr>
        <w:pStyle w:val="Standard"/>
        <w:jc w:val="both"/>
        <w:rPr>
          <w:rFonts w:ascii="Arial" w:hAnsi="Arial"/>
          <w:sz w:val="22"/>
          <w:szCs w:val="22"/>
        </w:rPr>
      </w:pPr>
      <w:r w:rsidRPr="008426FF">
        <w:rPr>
          <w:rFonts w:ascii="Arial" w:hAnsi="Arial"/>
          <w:sz w:val="22"/>
          <w:szCs w:val="22"/>
        </w:rPr>
        <w:tab/>
        <w:t xml:space="preserve">- la capacité à lire et comprendre des expressions courantes selon les deux alphabets japonais (Hiragana et Katakana) mais aussi avec </w:t>
      </w:r>
      <w:proofErr w:type="gramStart"/>
      <w:r w:rsidRPr="008426FF">
        <w:rPr>
          <w:rFonts w:ascii="Arial" w:hAnsi="Arial"/>
          <w:sz w:val="22"/>
          <w:szCs w:val="22"/>
        </w:rPr>
        <w:t>des kanji basiques</w:t>
      </w:r>
      <w:proofErr w:type="gramEnd"/>
      <w:r w:rsidRPr="008426FF">
        <w:rPr>
          <w:rFonts w:ascii="Arial" w:hAnsi="Arial"/>
          <w:sz w:val="22"/>
          <w:szCs w:val="22"/>
        </w:rPr>
        <w:t>.</w:t>
      </w:r>
    </w:p>
    <w:p w14:paraId="6AE3662E" w14:textId="77777777" w:rsidR="00A05E05" w:rsidRPr="008426FF" w:rsidRDefault="00A05E05" w:rsidP="00A05E05">
      <w:pPr>
        <w:pStyle w:val="Standard"/>
        <w:jc w:val="both"/>
        <w:rPr>
          <w:rFonts w:ascii="Arial" w:hAnsi="Arial"/>
          <w:sz w:val="22"/>
          <w:szCs w:val="22"/>
        </w:rPr>
      </w:pPr>
      <w:r w:rsidRPr="008426FF">
        <w:rPr>
          <w:rFonts w:ascii="Arial" w:hAnsi="Arial"/>
          <w:sz w:val="22"/>
          <w:szCs w:val="22"/>
        </w:rPr>
        <w:tab/>
        <w:t>- la capacité à comprendre des conversations simples de la vie quotidienne.</w:t>
      </w:r>
    </w:p>
    <w:p w14:paraId="30D3D791" w14:textId="77777777" w:rsidR="00A05E05" w:rsidRPr="008426FF" w:rsidRDefault="00A05E05" w:rsidP="00A05E05">
      <w:pPr>
        <w:pStyle w:val="Standard"/>
        <w:jc w:val="both"/>
        <w:rPr>
          <w:rFonts w:ascii="Arial" w:hAnsi="Arial"/>
          <w:sz w:val="22"/>
          <w:szCs w:val="22"/>
        </w:rPr>
      </w:pPr>
      <w:r w:rsidRPr="008426FF">
        <w:rPr>
          <w:rFonts w:ascii="Arial" w:hAnsi="Arial"/>
          <w:sz w:val="22"/>
          <w:szCs w:val="22"/>
        </w:rPr>
        <w:tab/>
        <w:t>- l’apprentissage d’environ 800 mots.</w:t>
      </w:r>
    </w:p>
    <w:p w14:paraId="4A019C08" w14:textId="77777777" w:rsidR="00A05E05" w:rsidRPr="008426FF" w:rsidRDefault="00A05E05" w:rsidP="00A05E05">
      <w:pPr>
        <w:pStyle w:val="Standard"/>
        <w:jc w:val="both"/>
        <w:rPr>
          <w:rFonts w:ascii="Arial" w:hAnsi="Arial"/>
          <w:sz w:val="22"/>
          <w:szCs w:val="22"/>
        </w:rPr>
      </w:pPr>
      <w:r w:rsidRPr="008426FF">
        <w:rPr>
          <w:rFonts w:ascii="Arial" w:hAnsi="Arial"/>
          <w:sz w:val="22"/>
          <w:szCs w:val="22"/>
        </w:rPr>
        <w:tab/>
        <w:t>- l’apprentissage d’environ 100 kanji.</w:t>
      </w:r>
    </w:p>
    <w:p w14:paraId="3ACBCE40" w14:textId="77777777" w:rsidR="00A05E05" w:rsidRPr="008426FF" w:rsidRDefault="00A05E05" w:rsidP="00A05E05">
      <w:pPr>
        <w:pStyle w:val="Standard"/>
        <w:jc w:val="both"/>
        <w:rPr>
          <w:rFonts w:ascii="Arial" w:hAnsi="Arial"/>
          <w:sz w:val="22"/>
          <w:szCs w:val="22"/>
        </w:rPr>
      </w:pPr>
    </w:p>
    <w:p w14:paraId="37B443F1" w14:textId="77777777" w:rsidR="00A05E05" w:rsidRPr="008426FF" w:rsidRDefault="00A05E05" w:rsidP="00A05E05">
      <w:pPr>
        <w:pStyle w:val="Standard"/>
        <w:jc w:val="both"/>
        <w:rPr>
          <w:rFonts w:ascii="Arial" w:hAnsi="Arial"/>
          <w:sz w:val="22"/>
          <w:szCs w:val="22"/>
        </w:rPr>
      </w:pPr>
      <w:r w:rsidRPr="008426FF">
        <w:rPr>
          <w:rFonts w:ascii="Arial" w:hAnsi="Arial"/>
          <w:sz w:val="22"/>
          <w:szCs w:val="22"/>
        </w:rPr>
        <w:tab/>
        <w:t>Pour le N5, on estime la préparation totale nécessaire à environ 150 heures de pratique. 60 000 à 70 000 candidats se présentent chaque année de par le monde pour tenter de le réussir, en dehors du Japon où les candidats sont quelques milliers. Le taux de réussite est chaque année compris entre environ 40 et 50 %.</w:t>
      </w:r>
    </w:p>
    <w:p w14:paraId="199F5476" w14:textId="77777777" w:rsidR="00A05E05" w:rsidRDefault="00A05E05" w:rsidP="00A05E05">
      <w:pPr>
        <w:pStyle w:val="Standard"/>
        <w:jc w:val="both"/>
        <w:rPr>
          <w:rFonts w:ascii="Arial" w:hAnsi="Arial"/>
          <w:sz w:val="22"/>
          <w:szCs w:val="22"/>
        </w:rPr>
      </w:pPr>
      <w:r w:rsidRPr="008426FF">
        <w:rPr>
          <w:rFonts w:ascii="Arial" w:hAnsi="Arial"/>
          <w:sz w:val="22"/>
          <w:szCs w:val="22"/>
        </w:rPr>
        <w:tab/>
      </w:r>
      <w:r>
        <w:rPr>
          <w:rFonts w:ascii="Arial" w:hAnsi="Arial"/>
          <w:sz w:val="22"/>
          <w:szCs w:val="22"/>
        </w:rPr>
        <w:t xml:space="preserve">            </w:t>
      </w:r>
    </w:p>
    <w:p w14:paraId="1077F987" w14:textId="77777777" w:rsidR="00A05E05" w:rsidRDefault="00A05E05" w:rsidP="00A05E05">
      <w:pPr>
        <w:pStyle w:val="Standard"/>
        <w:jc w:val="both"/>
        <w:rPr>
          <w:rFonts w:ascii="Arial" w:hAnsi="Arial"/>
          <w:sz w:val="22"/>
          <w:szCs w:val="22"/>
        </w:rPr>
      </w:pPr>
    </w:p>
    <w:p w14:paraId="65AC6E88" w14:textId="77777777" w:rsidR="00A05E05" w:rsidRDefault="00A05E05" w:rsidP="00A05E05">
      <w:pPr>
        <w:pStyle w:val="Standard"/>
        <w:rPr>
          <w:rFonts w:ascii="Arial" w:hAnsi="Arial"/>
          <w:sz w:val="22"/>
          <w:szCs w:val="22"/>
        </w:rPr>
      </w:pPr>
      <w:r>
        <w:rPr>
          <w:noProof/>
        </w:rPr>
        <w:lastRenderedPageBreak/>
        <mc:AlternateContent>
          <mc:Choice Requires="wps">
            <w:drawing>
              <wp:anchor distT="45720" distB="45720" distL="114300" distR="114300" simplePos="0" relativeHeight="251661312" behindDoc="0" locked="0" layoutInCell="1" allowOverlap="1" wp14:anchorId="5615756C" wp14:editId="1046983D">
                <wp:simplePos x="0" y="0"/>
                <wp:positionH relativeFrom="page">
                  <wp:posOffset>4152900</wp:posOffset>
                </wp:positionH>
                <wp:positionV relativeFrom="paragraph">
                  <wp:posOffset>9525</wp:posOffset>
                </wp:positionV>
                <wp:extent cx="2619375" cy="3185160"/>
                <wp:effectExtent l="0" t="0" r="952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3185160"/>
                        </a:xfrm>
                        <a:prstGeom prst="rect">
                          <a:avLst/>
                        </a:prstGeom>
                        <a:solidFill>
                          <a:srgbClr val="FFFFFF"/>
                        </a:solidFill>
                        <a:ln w="9525">
                          <a:noFill/>
                          <a:miter lim="800000"/>
                          <a:headEnd/>
                          <a:tailEnd/>
                        </a:ln>
                      </wps:spPr>
                      <wps:txbx>
                        <w:txbxContent>
                          <w:p w14:paraId="79701814" w14:textId="77777777" w:rsidR="00A05E05" w:rsidRPr="008426FF" w:rsidRDefault="00A05E05" w:rsidP="00A05E05">
                            <w:pPr>
                              <w:pStyle w:val="Standard"/>
                              <w:jc w:val="both"/>
                              <w:rPr>
                                <w:rFonts w:ascii="Arial" w:hAnsi="Arial"/>
                                <w:sz w:val="22"/>
                                <w:szCs w:val="22"/>
                              </w:rPr>
                            </w:pPr>
                            <w:r w:rsidRPr="008426FF">
                              <w:rPr>
                                <w:rFonts w:ascii="Arial" w:hAnsi="Arial"/>
                                <w:b/>
                                <w:bCs/>
                                <w:sz w:val="22"/>
                                <w:szCs w:val="22"/>
                              </w:rPr>
                              <w:t>Et nous ?</w:t>
                            </w:r>
                          </w:p>
                          <w:p w14:paraId="5C58A99B" w14:textId="77777777" w:rsidR="00A05E05" w:rsidRDefault="00A05E05" w:rsidP="00A05E05">
                            <w:pPr>
                              <w:pStyle w:val="Standard"/>
                              <w:jc w:val="both"/>
                              <w:rPr>
                                <w:rFonts w:ascii="Arial" w:hAnsi="Arial"/>
                                <w:sz w:val="22"/>
                                <w:szCs w:val="22"/>
                              </w:rPr>
                            </w:pPr>
                            <w:r w:rsidRPr="008426FF">
                              <w:rPr>
                                <w:rFonts w:ascii="Arial" w:hAnsi="Arial"/>
                                <w:sz w:val="22"/>
                                <w:szCs w:val="22"/>
                              </w:rPr>
                              <w:tab/>
                            </w:r>
                          </w:p>
                          <w:p w14:paraId="506F8057" w14:textId="77777777" w:rsidR="00A05E05" w:rsidRPr="008426FF" w:rsidRDefault="00A05E05" w:rsidP="00A05E05">
                            <w:pPr>
                              <w:pStyle w:val="Standard"/>
                              <w:jc w:val="both"/>
                              <w:rPr>
                                <w:rFonts w:ascii="Arial" w:hAnsi="Arial"/>
                                <w:sz w:val="22"/>
                                <w:szCs w:val="22"/>
                              </w:rPr>
                            </w:pPr>
                            <w:r w:rsidRPr="008426FF">
                              <w:rPr>
                                <w:rFonts w:ascii="Arial" w:hAnsi="Arial"/>
                                <w:sz w:val="22"/>
                                <w:szCs w:val="22"/>
                              </w:rPr>
                              <w:t xml:space="preserve">Cette année, pour la première fois à </w:t>
                            </w:r>
                            <w:proofErr w:type="spellStart"/>
                            <w:r w:rsidRPr="008426FF">
                              <w:rPr>
                                <w:rFonts w:ascii="Arial" w:hAnsi="Arial"/>
                                <w:sz w:val="22"/>
                                <w:szCs w:val="22"/>
                              </w:rPr>
                              <w:t>Vilgénis</w:t>
                            </w:r>
                            <w:proofErr w:type="spellEnd"/>
                            <w:r w:rsidRPr="008426FF">
                              <w:rPr>
                                <w:rFonts w:ascii="Arial" w:hAnsi="Arial"/>
                                <w:sz w:val="22"/>
                                <w:szCs w:val="22"/>
                              </w:rPr>
                              <w:t>, quatre élèves ont suivi le cours de perfectionnement à destination du N5 proposé de septembre à décembre. Sur ces quatre élèves, deux ont pu s’inscrire à temps à la session du 3 décembre 2023 (Maison des Examens, Arcueil). Sur ces deux élèves inscrits à l’examen, une élève a réussi l’épreuve. Mahaut Guy devient donc la première élève du lycée à obtenir son JLPT-N5 dans le cadre des cours de l’Atelier, 3 ans après la création de celui-ci. Félicitations à elle, et à tous les autres qui réussiront bientôt.</w:t>
                            </w:r>
                          </w:p>
                          <w:p w14:paraId="609B6C0F" w14:textId="77777777" w:rsidR="00A05E05" w:rsidRDefault="00A05E05" w:rsidP="00A05E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15756C" id="_x0000_t202" coordsize="21600,21600" o:spt="202" path="m,l,21600r21600,l21600,xe">
                <v:stroke joinstyle="miter"/>
                <v:path gradientshapeok="t" o:connecttype="rect"/>
              </v:shapetype>
              <v:shape id="Zone de texte 2" o:spid="_x0000_s1026" type="#_x0000_t202" style="position:absolute;margin-left:327pt;margin-top:.75pt;width:206.25pt;height:250.8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" stroked="f">
                <v:textbox>
                  <w:txbxContent>
                    <w:p w14:paraId="79701814" w14:textId="77777777" w:rsidR="00A05E05" w:rsidRPr="008426FF" w:rsidRDefault="00A05E05" w:rsidP="00A05E05">
                      <w:pPr>
                        <w:pStyle w:val="Standard"/>
                        <w:jc w:val="both"/>
                        <w:rPr>
                          <w:rFonts w:ascii="Arial" w:hAnsi="Arial"/>
                          <w:sz w:val="22"/>
                          <w:szCs w:val="22"/>
                        </w:rPr>
                      </w:pPr>
                      <w:r w:rsidRPr="008426FF">
                        <w:rPr>
                          <w:rFonts w:ascii="Arial" w:hAnsi="Arial"/>
                          <w:b/>
                          <w:bCs/>
                          <w:sz w:val="22"/>
                          <w:szCs w:val="22"/>
                        </w:rPr>
                        <w:t>Et nous ?</w:t>
                      </w:r>
                    </w:p>
                    <w:p w14:paraId="5C58A99B" w14:textId="77777777" w:rsidR="00A05E05" w:rsidRDefault="00A05E05" w:rsidP="00A05E05">
                      <w:pPr>
                        <w:pStyle w:val="Standard"/>
                        <w:jc w:val="both"/>
                        <w:rPr>
                          <w:rFonts w:ascii="Arial" w:hAnsi="Arial"/>
                          <w:sz w:val="22"/>
                          <w:szCs w:val="22"/>
                        </w:rPr>
                      </w:pPr>
                      <w:r w:rsidRPr="008426FF">
                        <w:rPr>
                          <w:rFonts w:ascii="Arial" w:hAnsi="Arial"/>
                          <w:sz w:val="22"/>
                          <w:szCs w:val="22"/>
                        </w:rPr>
                        <w:tab/>
                      </w:r>
                    </w:p>
                    <w:p w14:paraId="506F8057" w14:textId="77777777" w:rsidR="00A05E05" w:rsidRPr="008426FF" w:rsidRDefault="00A05E05" w:rsidP="00A05E05">
                      <w:pPr>
                        <w:pStyle w:val="Standard"/>
                        <w:jc w:val="both"/>
                        <w:rPr>
                          <w:rFonts w:ascii="Arial" w:hAnsi="Arial"/>
                          <w:sz w:val="22"/>
                          <w:szCs w:val="22"/>
                        </w:rPr>
                      </w:pPr>
                      <w:r w:rsidRPr="008426FF">
                        <w:rPr>
                          <w:rFonts w:ascii="Arial" w:hAnsi="Arial"/>
                          <w:sz w:val="22"/>
                          <w:szCs w:val="22"/>
                        </w:rPr>
                        <w:t xml:space="preserve">Cette année, pour la première fois à </w:t>
                      </w:r>
                      <w:proofErr w:type="spellStart"/>
                      <w:r w:rsidRPr="008426FF">
                        <w:rPr>
                          <w:rFonts w:ascii="Arial" w:hAnsi="Arial"/>
                          <w:sz w:val="22"/>
                          <w:szCs w:val="22"/>
                        </w:rPr>
                        <w:t>Vilgénis</w:t>
                      </w:r>
                      <w:proofErr w:type="spellEnd"/>
                      <w:r w:rsidRPr="008426FF">
                        <w:rPr>
                          <w:rFonts w:ascii="Arial" w:hAnsi="Arial"/>
                          <w:sz w:val="22"/>
                          <w:szCs w:val="22"/>
                        </w:rPr>
                        <w:t>, quatre élèves ont suivi le cours de perfectionnement à destination du N5 proposé de septembre à décembre. Sur ces quatre élèves, deux ont pu s’inscrire à temps à la session du 3 décembre 2023 (Maison des Examens, Arcueil). Sur ces deux élèves inscrits à l’examen, une élève a réussi l’épreuve. Mahaut Guy devient donc la première élève du lycée à obtenir son JLPT-N5 dans le cadre des cours de l’Atelier, 3 ans après la création de celui-ci. Félicitations à elle, et à tous les autres qui réussiront bientôt.</w:t>
                      </w:r>
                    </w:p>
                    <w:p w14:paraId="609B6C0F" w14:textId="77777777" w:rsidR="00A05E05" w:rsidRDefault="00A05E05" w:rsidP="00A05E05"/>
                  </w:txbxContent>
                </v:textbox>
                <w10:wrap type="square" anchorx="page"/>
              </v:shape>
            </w:pict>
          </mc:Fallback>
        </mc:AlternateContent>
      </w:r>
      <w:r>
        <w:rPr>
          <w:rFonts w:hint="eastAsia"/>
          <w:noProof/>
        </w:rPr>
        <w:drawing>
          <wp:inline distT="0" distB="0" distL="0" distR="0" wp14:anchorId="7F4B1421" wp14:editId="7E502A20">
            <wp:extent cx="2647950" cy="3364995"/>
            <wp:effectExtent l="0" t="0" r="0" b="6985"/>
            <wp:docPr id="8" name="Image 8" descr="Une image contenant habits, personne, plein air,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habits, personne, plein air, ciel&#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54422" cy="3373219"/>
                    </a:xfrm>
                    <a:prstGeom prst="rect">
                      <a:avLst/>
                    </a:prstGeom>
                  </pic:spPr>
                </pic:pic>
              </a:graphicData>
            </a:graphic>
          </wp:inline>
        </w:drawing>
      </w:r>
      <w:r>
        <w:rPr>
          <w:rFonts w:ascii="Arial" w:hAnsi="Arial"/>
          <w:sz w:val="22"/>
          <w:szCs w:val="22"/>
        </w:rPr>
        <w:t xml:space="preserve">                      </w:t>
      </w:r>
    </w:p>
    <w:p w14:paraId="231943FB" w14:textId="77777777" w:rsidR="00A05E05" w:rsidRPr="008426FF" w:rsidRDefault="00A05E05" w:rsidP="00A05E05">
      <w:pPr>
        <w:pStyle w:val="Standard"/>
        <w:rPr>
          <w:rFonts w:ascii="Arial" w:hAnsi="Arial"/>
          <w:bCs/>
          <w:color w:val="000000" w:themeColor="text1"/>
          <w:sz w:val="22"/>
          <w:szCs w:val="22"/>
        </w:rPr>
      </w:pPr>
      <w:r>
        <w:rPr>
          <w:rFonts w:ascii="Arial" w:hAnsi="Arial"/>
          <w:sz w:val="22"/>
          <w:szCs w:val="22"/>
        </w:rPr>
        <w:t xml:space="preserve">                                                                                                                        </w:t>
      </w:r>
      <w:r w:rsidRPr="008426FF">
        <w:rPr>
          <w:rFonts w:ascii="Arial" w:hAnsi="Arial"/>
          <w:bCs/>
          <w:color w:val="000000" w:themeColor="text1"/>
        </w:rPr>
        <w:t xml:space="preserve">Alexandre CATTANI </w:t>
      </w:r>
    </w:p>
    <w:p w14:paraId="1B51AF3B" w14:textId="77777777" w:rsidR="00A05E05" w:rsidRDefault="00A05E05" w:rsidP="00A05E05">
      <w:pPr>
        <w:rPr>
          <w:rFonts w:ascii="Arial" w:hAnsi="Arial" w:cs="Arial"/>
          <w:b/>
          <w:color w:val="000000" w:themeColor="text1"/>
          <w:sz w:val="36"/>
          <w:szCs w:val="36"/>
        </w:rPr>
      </w:pPr>
    </w:p>
    <w:p w14:paraId="27BC2302" w14:textId="77777777" w:rsidR="00A05E05" w:rsidRDefault="00A05E05" w:rsidP="00A05E05">
      <w:pPr>
        <w:rPr>
          <w:rFonts w:ascii="Arial" w:hAnsi="Arial" w:cs="Arial"/>
          <w:b/>
          <w:color w:val="000000" w:themeColor="text1"/>
          <w:sz w:val="36"/>
          <w:szCs w:val="36"/>
        </w:rPr>
      </w:pPr>
      <w:r>
        <w:rPr>
          <w:rFonts w:ascii="Arial" w:hAnsi="Arial" w:cs="Arial"/>
          <w:b/>
          <w:color w:val="000000" w:themeColor="text1"/>
          <w:sz w:val="36"/>
          <w:szCs w:val="36"/>
        </w:rPr>
        <w:t>L</w:t>
      </w:r>
      <w:r w:rsidRPr="008143F9">
        <w:rPr>
          <w:rFonts w:ascii="Arial" w:hAnsi="Arial" w:cs="Arial"/>
          <w:b/>
          <w:color w:val="000000" w:themeColor="text1"/>
          <w:sz w:val="36"/>
          <w:szCs w:val="36"/>
        </w:rPr>
        <w:t xml:space="preserve">’atelier théâtre </w:t>
      </w:r>
    </w:p>
    <w:p w14:paraId="7797BC85" w14:textId="77777777" w:rsidR="00A05E05" w:rsidRPr="0033729E" w:rsidRDefault="00A05E05" w:rsidP="00A05E05">
      <w:pPr>
        <w:rPr>
          <w:rFonts w:ascii="Arial" w:hAnsi="Arial" w:cs="Arial"/>
          <w:bCs/>
          <w:color w:val="000000" w:themeColor="text1"/>
        </w:rPr>
      </w:pPr>
    </w:p>
    <w:p w14:paraId="13282E62" w14:textId="77777777" w:rsidR="00A05E05" w:rsidRDefault="00A05E05" w:rsidP="00A05E05">
      <w:pPr>
        <w:jc w:val="center"/>
        <w:rPr>
          <w:b/>
          <w:color w:val="000000" w:themeColor="text1"/>
          <w:sz w:val="32"/>
          <w:szCs w:val="32"/>
        </w:rPr>
      </w:pPr>
      <w:r w:rsidRPr="00687568">
        <w:rPr>
          <w:noProof/>
        </w:rPr>
        <w:drawing>
          <wp:inline distT="0" distB="0" distL="0" distR="0" wp14:anchorId="646CFC71" wp14:editId="441D6DC4">
            <wp:extent cx="4362450" cy="2453821"/>
            <wp:effectExtent l="0" t="0" r="0" b="3810"/>
            <wp:docPr id="467272502" name="Image 1" descr="Une image contenant plein air, habits, personne,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272502" name="Image 1" descr="Une image contenant plein air, habits, personne, arbre&#10;&#10;Description générée automatiquement"/>
                    <pic:cNvPicPr/>
                  </pic:nvPicPr>
                  <pic:blipFill>
                    <a:blip r:embed="rId18"/>
                    <a:stretch>
                      <a:fillRect/>
                    </a:stretch>
                  </pic:blipFill>
                  <pic:spPr>
                    <a:xfrm>
                      <a:off x="0" y="0"/>
                      <a:ext cx="4372892" cy="2459694"/>
                    </a:xfrm>
                    <a:prstGeom prst="rect">
                      <a:avLst/>
                    </a:prstGeom>
                  </pic:spPr>
                </pic:pic>
              </a:graphicData>
            </a:graphic>
          </wp:inline>
        </w:drawing>
      </w:r>
    </w:p>
    <w:p w14:paraId="07882705" w14:textId="77777777" w:rsidR="00A05E05" w:rsidRDefault="00A05E05" w:rsidP="00A05E05">
      <w:pPr>
        <w:rPr>
          <w:rFonts w:ascii="Arial" w:hAnsi="Arial" w:cs="Arial"/>
          <w:b/>
          <w:color w:val="000000" w:themeColor="text1"/>
          <w:sz w:val="36"/>
          <w:szCs w:val="36"/>
        </w:rPr>
      </w:pPr>
    </w:p>
    <w:p w14:paraId="0D4D8DE3" w14:textId="77777777" w:rsidR="00A05E05" w:rsidRPr="00011145" w:rsidRDefault="00A05E05" w:rsidP="00A05E05">
      <w:pPr>
        <w:jc w:val="both"/>
        <w:rPr>
          <w:rFonts w:ascii="Arial" w:hAnsi="Arial" w:cs="Arial"/>
          <w:sz w:val="24"/>
          <w:szCs w:val="24"/>
        </w:rPr>
      </w:pPr>
      <w:r w:rsidRPr="00011145">
        <w:rPr>
          <w:rFonts w:ascii="Arial" w:hAnsi="Arial" w:cs="Arial"/>
          <w:sz w:val="24"/>
          <w:szCs w:val="24"/>
        </w:rPr>
        <w:t xml:space="preserve">Les treize fabuleux élèves de l’Atelier théâtre ont joué avec beaucoup d’enthousiasme le mardi 04 juin dernier leur spectacle intitulé « Le Carnaval de </w:t>
      </w:r>
      <w:proofErr w:type="spellStart"/>
      <w:r w:rsidRPr="00011145">
        <w:rPr>
          <w:rFonts w:ascii="Arial" w:hAnsi="Arial" w:cs="Arial"/>
          <w:sz w:val="24"/>
          <w:szCs w:val="24"/>
        </w:rPr>
        <w:t>Vilgénis</w:t>
      </w:r>
      <w:proofErr w:type="spellEnd"/>
      <w:r w:rsidRPr="00011145">
        <w:rPr>
          <w:rFonts w:ascii="Arial" w:hAnsi="Arial" w:cs="Arial"/>
          <w:sz w:val="24"/>
          <w:szCs w:val="24"/>
        </w:rPr>
        <w:t xml:space="preserve"> » dans la salle de conférence du lycée devant un public emballé.  Le thème du Carnaval qui interroge les rôles prédéfinis de puissants ou de faibles, de femmes ou d'hommes, a été traité par le biais d’une relecture des </w:t>
      </w:r>
      <w:proofErr w:type="spellStart"/>
      <w:r w:rsidRPr="00011145">
        <w:rPr>
          <w:rFonts w:ascii="Arial" w:hAnsi="Arial" w:cs="Arial"/>
          <w:sz w:val="24"/>
          <w:szCs w:val="24"/>
        </w:rPr>
        <w:t>t</w:t>
      </w:r>
      <w:r w:rsidRPr="00DA0EF7">
        <w:rPr>
          <w:rFonts w:ascii="Arial" w:hAnsi="Arial" w:cs="Arial"/>
          <w:i/>
          <w:iCs/>
          <w:sz w:val="24"/>
          <w:szCs w:val="24"/>
        </w:rPr>
        <w:t>opoï</w:t>
      </w:r>
      <w:proofErr w:type="spellEnd"/>
      <w:r w:rsidRPr="00DA0EF7">
        <w:rPr>
          <w:rFonts w:ascii="Arial" w:hAnsi="Arial" w:cs="Arial"/>
          <w:i/>
          <w:iCs/>
          <w:sz w:val="24"/>
          <w:szCs w:val="24"/>
        </w:rPr>
        <w:t xml:space="preserve"> </w:t>
      </w:r>
      <w:r w:rsidRPr="00011145">
        <w:rPr>
          <w:rFonts w:ascii="Arial" w:hAnsi="Arial" w:cs="Arial"/>
          <w:sz w:val="24"/>
          <w:szCs w:val="24"/>
        </w:rPr>
        <w:t xml:space="preserve">(la scène de balcon, la relation maître-valet), la réécriture de textes classiques (Shakespeare, Rostand, Marivaux, Feydeau) et la </w:t>
      </w:r>
      <w:r w:rsidRPr="00011145">
        <w:rPr>
          <w:rFonts w:ascii="Arial" w:hAnsi="Arial" w:cs="Arial"/>
          <w:sz w:val="24"/>
          <w:szCs w:val="24"/>
        </w:rPr>
        <w:lastRenderedPageBreak/>
        <w:t xml:space="preserve">découverte de pièces féministes plus récentes (Marguerite Duras, Gertrude Stein, Carole </w:t>
      </w:r>
      <w:proofErr w:type="spellStart"/>
      <w:r w:rsidRPr="00011145">
        <w:rPr>
          <w:rFonts w:ascii="Arial" w:hAnsi="Arial" w:cs="Arial"/>
          <w:sz w:val="24"/>
          <w:szCs w:val="24"/>
        </w:rPr>
        <w:t>Thébaut</w:t>
      </w:r>
      <w:proofErr w:type="spellEnd"/>
      <w:r w:rsidRPr="00011145">
        <w:rPr>
          <w:rFonts w:ascii="Arial" w:hAnsi="Arial" w:cs="Arial"/>
          <w:sz w:val="24"/>
          <w:szCs w:val="24"/>
        </w:rPr>
        <w:t xml:space="preserve">). Ceci sans dogmatisme et avec humour. </w:t>
      </w:r>
    </w:p>
    <w:p w14:paraId="7348F13D" w14:textId="77777777" w:rsidR="00A05E05" w:rsidRPr="00011145" w:rsidRDefault="00A05E05" w:rsidP="00A05E05">
      <w:pPr>
        <w:jc w:val="both"/>
        <w:rPr>
          <w:rFonts w:ascii="Arial" w:hAnsi="Arial" w:cs="Arial"/>
          <w:sz w:val="24"/>
          <w:szCs w:val="24"/>
        </w:rPr>
      </w:pPr>
      <w:r w:rsidRPr="00011145">
        <w:rPr>
          <w:rFonts w:ascii="Arial" w:hAnsi="Arial" w:cs="Arial"/>
          <w:sz w:val="24"/>
          <w:szCs w:val="24"/>
        </w:rPr>
        <w:t xml:space="preserve">Cette création a été possible grâce à la collaboration avec le metteur en scène Barthélémy </w:t>
      </w:r>
      <w:proofErr w:type="spellStart"/>
      <w:r w:rsidRPr="00011145">
        <w:rPr>
          <w:rFonts w:ascii="Arial" w:hAnsi="Arial" w:cs="Arial"/>
          <w:sz w:val="24"/>
          <w:szCs w:val="24"/>
        </w:rPr>
        <w:t>Guillemard</w:t>
      </w:r>
      <w:proofErr w:type="spellEnd"/>
      <w:r w:rsidRPr="00011145">
        <w:rPr>
          <w:rFonts w:ascii="Arial" w:hAnsi="Arial" w:cs="Arial"/>
          <w:sz w:val="24"/>
          <w:szCs w:val="24"/>
        </w:rPr>
        <w:t xml:space="preserve">  qui a dirigé et conseillé les élèves de l’Atelier Théâtre sur une quinzaine de séances (grâce au </w:t>
      </w:r>
      <w:proofErr w:type="spellStart"/>
      <w:r w:rsidRPr="00011145">
        <w:rPr>
          <w:rFonts w:ascii="Arial" w:hAnsi="Arial" w:cs="Arial"/>
          <w:sz w:val="24"/>
          <w:szCs w:val="24"/>
        </w:rPr>
        <w:t>Passculture</w:t>
      </w:r>
      <w:proofErr w:type="spellEnd"/>
      <w:r w:rsidRPr="00011145">
        <w:rPr>
          <w:rFonts w:ascii="Arial" w:hAnsi="Arial" w:cs="Arial"/>
          <w:sz w:val="24"/>
          <w:szCs w:val="24"/>
        </w:rPr>
        <w:t xml:space="preserve">) et dont nous avons suivi le parcours de comédien cette année en assistant en février au </w:t>
      </w:r>
      <w:r w:rsidRPr="00011145">
        <w:rPr>
          <w:rFonts w:ascii="Arial" w:hAnsi="Arial" w:cs="Arial"/>
          <w:i/>
          <w:iCs/>
          <w:sz w:val="24"/>
          <w:szCs w:val="24"/>
        </w:rPr>
        <w:t>rendu-public</w:t>
      </w:r>
      <w:r w:rsidRPr="00011145">
        <w:rPr>
          <w:rFonts w:ascii="Arial" w:hAnsi="Arial" w:cs="Arial"/>
          <w:sz w:val="24"/>
          <w:szCs w:val="24"/>
        </w:rPr>
        <w:t xml:space="preserve"> d’une autre de ses créations à La Passerelle (Palaiseau), puis  à un après-midi de répétition (rencontre avec le metteur en scène et visite du théâtre) de </w:t>
      </w:r>
      <w:r w:rsidRPr="00011145">
        <w:rPr>
          <w:rFonts w:ascii="Arial" w:hAnsi="Arial" w:cs="Arial"/>
          <w:i/>
          <w:iCs/>
          <w:sz w:val="24"/>
          <w:szCs w:val="24"/>
        </w:rPr>
        <w:t>l’île des esclaves</w:t>
      </w:r>
      <w:r w:rsidRPr="00011145">
        <w:rPr>
          <w:rFonts w:ascii="Arial" w:hAnsi="Arial" w:cs="Arial"/>
          <w:sz w:val="24"/>
          <w:szCs w:val="24"/>
        </w:rPr>
        <w:t xml:space="preserve">  par sa compagnie en résidence à l’Azimut (Châtenay-Malabry,  et enfin à la </w:t>
      </w:r>
      <w:r w:rsidRPr="00011145">
        <w:rPr>
          <w:rFonts w:ascii="Arial" w:hAnsi="Arial" w:cs="Arial"/>
          <w:i/>
          <w:iCs/>
          <w:sz w:val="24"/>
          <w:szCs w:val="24"/>
        </w:rPr>
        <w:t xml:space="preserve">dernière  </w:t>
      </w:r>
      <w:r w:rsidRPr="00011145">
        <w:rPr>
          <w:rFonts w:ascii="Arial" w:hAnsi="Arial" w:cs="Arial"/>
          <w:sz w:val="24"/>
          <w:szCs w:val="24"/>
        </w:rPr>
        <w:t>de ce spectacle au Théâtre du Lucernaire (Paris 14</w:t>
      </w:r>
      <w:r w:rsidRPr="00011145">
        <w:rPr>
          <w:rFonts w:ascii="Arial" w:hAnsi="Arial" w:cs="Arial"/>
          <w:sz w:val="24"/>
          <w:szCs w:val="24"/>
          <w:vertAlign w:val="superscript"/>
        </w:rPr>
        <w:t>e</w:t>
      </w:r>
      <w:r w:rsidRPr="00011145">
        <w:rPr>
          <w:rFonts w:ascii="Arial" w:hAnsi="Arial" w:cs="Arial"/>
          <w:sz w:val="24"/>
          <w:szCs w:val="24"/>
        </w:rPr>
        <w:t xml:space="preserve">)  le dimanche 2 juin. Sa générosité et sa bienveillance ont encore permis de créer du lien au sein d’un atelier qui accueille tous les élèves du lycée à tout moment de l’année, et de faire progresser chaque individu dans un climat de confiance. </w:t>
      </w:r>
    </w:p>
    <w:p w14:paraId="505B9EB4" w14:textId="77777777" w:rsidR="00A05E05" w:rsidRPr="00011145" w:rsidRDefault="00A05E05" w:rsidP="00A05E05">
      <w:pPr>
        <w:jc w:val="both"/>
        <w:rPr>
          <w:rFonts w:ascii="Arial" w:hAnsi="Arial" w:cs="Arial"/>
          <w:sz w:val="24"/>
          <w:szCs w:val="24"/>
        </w:rPr>
      </w:pPr>
      <w:r w:rsidRPr="00011145">
        <w:rPr>
          <w:rFonts w:ascii="Arial" w:hAnsi="Arial" w:cs="Arial"/>
          <w:sz w:val="24"/>
          <w:szCs w:val="24"/>
        </w:rPr>
        <w:t>En outre, avec la sortie au théâtre des Gémeaux (Sceaux, 92) pour voir le</w:t>
      </w:r>
      <w:r w:rsidRPr="00011145">
        <w:rPr>
          <w:rFonts w:ascii="Arial" w:hAnsi="Arial" w:cs="Arial"/>
          <w:i/>
          <w:iCs/>
          <w:sz w:val="24"/>
          <w:szCs w:val="24"/>
        </w:rPr>
        <w:t xml:space="preserve"> Phèdre </w:t>
      </w:r>
      <w:r w:rsidRPr="00011145">
        <w:rPr>
          <w:rFonts w:ascii="Arial" w:hAnsi="Arial" w:cs="Arial"/>
          <w:sz w:val="24"/>
          <w:szCs w:val="24"/>
        </w:rPr>
        <w:t xml:space="preserve">de Mathieu </w:t>
      </w:r>
      <w:proofErr w:type="spellStart"/>
      <w:r w:rsidRPr="00011145">
        <w:rPr>
          <w:rFonts w:ascii="Arial" w:hAnsi="Arial" w:cs="Arial"/>
          <w:sz w:val="24"/>
          <w:szCs w:val="24"/>
        </w:rPr>
        <w:t>Cruciani</w:t>
      </w:r>
      <w:proofErr w:type="spellEnd"/>
      <w:r w:rsidRPr="00011145">
        <w:rPr>
          <w:rFonts w:ascii="Arial" w:hAnsi="Arial" w:cs="Arial"/>
          <w:sz w:val="24"/>
          <w:szCs w:val="24"/>
        </w:rPr>
        <w:t xml:space="preserve">, et lors des séances de technique d’art dramatique que j’ai animées, j’ai tenté de faire réfléchir les élèves à la possibilité pour l’acteur d’incarner des personnages vivants et habités. Mais l’objectif de l’Atelier Théâtre du Lycée </w:t>
      </w:r>
      <w:proofErr w:type="spellStart"/>
      <w:r w:rsidRPr="00011145">
        <w:rPr>
          <w:rFonts w:ascii="Arial" w:hAnsi="Arial" w:cs="Arial"/>
          <w:sz w:val="24"/>
          <w:szCs w:val="24"/>
        </w:rPr>
        <w:t>Vilgénis</w:t>
      </w:r>
      <w:proofErr w:type="spellEnd"/>
      <w:r w:rsidRPr="00011145">
        <w:rPr>
          <w:rFonts w:ascii="Arial" w:hAnsi="Arial" w:cs="Arial"/>
          <w:sz w:val="24"/>
          <w:szCs w:val="24"/>
        </w:rPr>
        <w:t xml:space="preserve">, c’est avant tout de dépasser les blocages, de révéler l’expressivité de chacun et chacune et de s’amuser. </w:t>
      </w:r>
    </w:p>
    <w:p w14:paraId="65E44ECF" w14:textId="77777777" w:rsidR="00A05E05" w:rsidRDefault="00A05E05" w:rsidP="00A05E05">
      <w:pPr>
        <w:jc w:val="both"/>
        <w:rPr>
          <w:rFonts w:ascii="Arial" w:hAnsi="Arial" w:cs="Arial"/>
          <w:sz w:val="24"/>
          <w:szCs w:val="24"/>
        </w:rPr>
      </w:pPr>
      <w:r w:rsidRPr="00011145">
        <w:rPr>
          <w:rFonts w:ascii="Arial" w:hAnsi="Arial" w:cs="Arial"/>
          <w:sz w:val="24"/>
          <w:szCs w:val="24"/>
        </w:rPr>
        <w:t xml:space="preserve"> L’atelier fera une pause en 2024-2025 et reprendra peut-être la rentrée suivante. </w:t>
      </w:r>
    </w:p>
    <w:p w14:paraId="02B038DD" w14:textId="39A7ED70" w:rsidR="00A05E05" w:rsidRDefault="00A05E05" w:rsidP="00A05E05">
      <w:pPr>
        <w:jc w:val="both"/>
        <w:rPr>
          <w:rFonts w:ascii="Arial" w:hAnsi="Arial" w:cs="Arial"/>
          <w:sz w:val="24"/>
          <w:szCs w:val="24"/>
        </w:rPr>
      </w:pPr>
      <w:proofErr w:type="spellStart"/>
      <w:r w:rsidRPr="00011145">
        <w:rPr>
          <w:rFonts w:ascii="Arial" w:hAnsi="Arial" w:cs="Arial"/>
          <w:sz w:val="24"/>
          <w:szCs w:val="24"/>
        </w:rPr>
        <w:t>Elisabeth</w:t>
      </w:r>
      <w:proofErr w:type="spellEnd"/>
      <w:r w:rsidRPr="00011145">
        <w:rPr>
          <w:rFonts w:ascii="Arial" w:hAnsi="Arial" w:cs="Arial"/>
          <w:sz w:val="24"/>
          <w:szCs w:val="24"/>
        </w:rPr>
        <w:t xml:space="preserve"> ATTAL</w:t>
      </w:r>
    </w:p>
    <w:p w14:paraId="3D822BB6" w14:textId="77777777" w:rsidR="00A05E05" w:rsidRPr="00D569B1" w:rsidRDefault="00A05E05" w:rsidP="00A05E05">
      <w:pPr>
        <w:jc w:val="both"/>
        <w:rPr>
          <w:rFonts w:ascii="Baskerville Old Face" w:hAnsi="Baskerville Old Face"/>
        </w:rPr>
      </w:pPr>
      <w:r>
        <w:rPr>
          <w:noProof/>
        </w:rPr>
        <w:lastRenderedPageBreak/>
        <w:drawing>
          <wp:anchor distT="0" distB="0" distL="114300" distR="114300" simplePos="0" relativeHeight="251663360" behindDoc="0" locked="0" layoutInCell="1" allowOverlap="1" wp14:anchorId="3808D591" wp14:editId="45F5DB97">
            <wp:simplePos x="0" y="0"/>
            <wp:positionH relativeFrom="margin">
              <wp:posOffset>-671461</wp:posOffset>
            </wp:positionH>
            <wp:positionV relativeFrom="margin">
              <wp:posOffset>2354979</wp:posOffset>
            </wp:positionV>
            <wp:extent cx="3813858" cy="1880388"/>
            <wp:effectExtent l="0" t="0" r="0" b="5715"/>
            <wp:wrapSquare wrapText="bothSides"/>
            <wp:docPr id="2107990633" name="Image 3" descr="Une image contenant habits, personne, Visage humain, chauss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990633" name="Image 3" descr="Une image contenant habits, personne, Visage humain, chaussures&#10;&#10;Description générée automatiquemen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1499" t="19997" r="12278" b="21991"/>
                    <a:stretch/>
                  </pic:blipFill>
                  <pic:spPr bwMode="auto">
                    <a:xfrm>
                      <a:off x="0" y="0"/>
                      <a:ext cx="3813858" cy="1880388"/>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4384" behindDoc="0" locked="0" layoutInCell="1" allowOverlap="1" wp14:anchorId="03F60760" wp14:editId="1085A759">
            <wp:simplePos x="0" y="0"/>
            <wp:positionH relativeFrom="margin">
              <wp:posOffset>-387453</wp:posOffset>
            </wp:positionH>
            <wp:positionV relativeFrom="margin">
              <wp:posOffset>5813942</wp:posOffset>
            </wp:positionV>
            <wp:extent cx="4746625" cy="3217545"/>
            <wp:effectExtent l="0" t="0" r="0" b="1905"/>
            <wp:wrapSquare wrapText="bothSides"/>
            <wp:docPr id="2026782290" name="Image 9" descr="Une image contenant habits, chaussures, personne, grou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782290" name="Image 9" descr="Une image contenant habits, chaussures, personne, groupe&#10;&#10;Description générée automatiquemen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524" t="738" r="8061" b="-1"/>
                    <a:stretch/>
                  </pic:blipFill>
                  <pic:spPr bwMode="auto">
                    <a:xfrm>
                      <a:off x="0" y="0"/>
                      <a:ext cx="4746625" cy="321754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2336" behindDoc="0" locked="0" layoutInCell="1" allowOverlap="1" wp14:anchorId="7271C105" wp14:editId="1106C5CB">
            <wp:simplePos x="0" y="0"/>
            <wp:positionH relativeFrom="margin">
              <wp:posOffset>3516940</wp:posOffset>
            </wp:positionH>
            <wp:positionV relativeFrom="bottomMargin">
              <wp:posOffset>-6396547</wp:posOffset>
            </wp:positionV>
            <wp:extent cx="2774441" cy="3110230"/>
            <wp:effectExtent l="0" t="0" r="6985" b="0"/>
            <wp:wrapSquare wrapText="bothSides"/>
            <wp:docPr id="971910974" name="Image 5" descr="Une image contenant habits, personne, homme, chauss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910974" name="Image 5" descr="Une image contenant habits, personne, homme, chaussures&#10;&#10;Description générée automatiquemen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3871" t="5018" r="27949" b="-982"/>
                    <a:stretch/>
                  </pic:blipFill>
                  <pic:spPr bwMode="auto">
                    <a:xfrm>
                      <a:off x="0" y="0"/>
                      <a:ext cx="2774441" cy="3110230"/>
                    </a:xfrm>
                    <a:prstGeom prst="rect">
                      <a:avLst/>
                    </a:prstGeom>
                    <a:noFill/>
                    <a:ln>
                      <a:noFill/>
                    </a:ln>
                    <a:extLst>
                      <a:ext uri="{53640926-AAD7-44D8-BBD7-CCE9431645EC}">
                        <a14:shadowObscured xmlns:a14="http://schemas.microsoft.com/office/drawing/2010/main"/>
                      </a:ext>
                    </a:extLst>
                  </pic:spPr>
                </pic:pic>
              </a:graphicData>
            </a:graphic>
          </wp:anchor>
        </w:drawing>
      </w:r>
      <w:r w:rsidRPr="004E4677">
        <w:t xml:space="preserve"> </w:t>
      </w:r>
      <w:r>
        <w:rPr>
          <w:noProof/>
        </w:rPr>
        <w:t xml:space="preserve"> </w:t>
      </w:r>
      <w:r w:rsidRPr="00547C48">
        <w:t xml:space="preserve"> </w:t>
      </w:r>
      <w:r w:rsidRPr="00F92C60">
        <w:t xml:space="preserve"> </w:t>
      </w:r>
    </w:p>
    <w:p w14:paraId="45D3AC27" w14:textId="77777777" w:rsidR="00A05E05" w:rsidRDefault="00A05E05" w:rsidP="00A05E05">
      <w:pPr>
        <w:rPr>
          <w:rFonts w:ascii="Arial" w:hAnsi="Arial" w:cs="Arial"/>
          <w:b/>
          <w:color w:val="000000" w:themeColor="text1"/>
          <w:sz w:val="36"/>
          <w:szCs w:val="36"/>
        </w:rPr>
      </w:pPr>
    </w:p>
    <w:p w14:paraId="64802623" w14:textId="77777777" w:rsidR="00A05E05" w:rsidRDefault="00A05E05" w:rsidP="00A05E05">
      <w:pPr>
        <w:rPr>
          <w:rFonts w:ascii="Segoe UI Symbol" w:hAnsi="Segoe UI Symbol" w:cs="Segoe UI Symbol"/>
          <w:b/>
          <w:color w:val="538135" w:themeColor="accent6" w:themeShade="BF"/>
          <w:sz w:val="44"/>
          <w:szCs w:val="44"/>
        </w:rPr>
      </w:pPr>
    </w:p>
    <w:p w14:paraId="234401FB" w14:textId="77777777" w:rsidR="00A05E05" w:rsidRDefault="00A05E05" w:rsidP="00A05E05">
      <w:pPr>
        <w:rPr>
          <w:rFonts w:ascii="Segoe UI Symbol" w:hAnsi="Segoe UI Symbol" w:cs="Segoe UI Symbol"/>
          <w:b/>
          <w:color w:val="538135" w:themeColor="accent6" w:themeShade="BF"/>
          <w:sz w:val="44"/>
          <w:szCs w:val="44"/>
        </w:rPr>
      </w:pPr>
    </w:p>
    <w:p w14:paraId="030CB7EE" w14:textId="77777777" w:rsidR="00A05E05" w:rsidRDefault="00A05E05" w:rsidP="00A05E05">
      <w:pPr>
        <w:rPr>
          <w:rFonts w:ascii="Segoe UI Symbol" w:hAnsi="Segoe UI Symbol" w:cs="Segoe UI Symbol"/>
          <w:b/>
          <w:color w:val="538135" w:themeColor="accent6" w:themeShade="BF"/>
          <w:sz w:val="44"/>
          <w:szCs w:val="44"/>
        </w:rPr>
      </w:pPr>
    </w:p>
    <w:p w14:paraId="19F8CC5A" w14:textId="77777777" w:rsidR="00A05E05" w:rsidRDefault="00A05E05" w:rsidP="00A05E05">
      <w:pPr>
        <w:rPr>
          <w:rFonts w:ascii="Segoe UI Symbol" w:hAnsi="Segoe UI Symbol" w:cs="Segoe UI Symbol"/>
          <w:b/>
          <w:color w:val="538135" w:themeColor="accent6" w:themeShade="BF"/>
          <w:sz w:val="44"/>
          <w:szCs w:val="44"/>
        </w:rPr>
      </w:pPr>
    </w:p>
    <w:p w14:paraId="78C45696" w14:textId="77777777" w:rsidR="00A05E05" w:rsidRDefault="00A05E05" w:rsidP="00A05E05">
      <w:pPr>
        <w:rPr>
          <w:rFonts w:ascii="Segoe UI Symbol" w:hAnsi="Segoe UI Symbol" w:cs="Segoe UI Symbol"/>
          <w:b/>
          <w:color w:val="538135" w:themeColor="accent6" w:themeShade="BF"/>
          <w:sz w:val="44"/>
          <w:szCs w:val="44"/>
        </w:rPr>
      </w:pPr>
    </w:p>
    <w:p w14:paraId="1F3AAAAF" w14:textId="77777777" w:rsidR="00A05E05" w:rsidRDefault="00A05E05" w:rsidP="00A05E05">
      <w:pPr>
        <w:rPr>
          <w:rFonts w:ascii="Segoe UI Symbol" w:hAnsi="Segoe UI Symbol" w:cs="Segoe UI Symbol"/>
          <w:b/>
          <w:color w:val="538135" w:themeColor="accent6" w:themeShade="BF"/>
          <w:sz w:val="44"/>
          <w:szCs w:val="44"/>
        </w:rPr>
      </w:pPr>
    </w:p>
    <w:p w14:paraId="28B2CE86" w14:textId="77777777" w:rsidR="00A05E05" w:rsidRDefault="00A05E05" w:rsidP="00A05E05">
      <w:pPr>
        <w:rPr>
          <w:rFonts w:ascii="Segoe UI Symbol" w:hAnsi="Segoe UI Symbol" w:cs="Segoe UI Symbol"/>
          <w:b/>
          <w:color w:val="538135" w:themeColor="accent6" w:themeShade="BF"/>
          <w:sz w:val="44"/>
          <w:szCs w:val="44"/>
        </w:rPr>
      </w:pPr>
    </w:p>
    <w:p w14:paraId="6EA9A113" w14:textId="77777777" w:rsidR="00A05E05" w:rsidRDefault="00A05E05" w:rsidP="00A05E05">
      <w:pPr>
        <w:rPr>
          <w:rFonts w:ascii="Segoe UI Symbol" w:hAnsi="Segoe UI Symbol" w:cs="Segoe UI Symbol"/>
          <w:b/>
          <w:color w:val="538135" w:themeColor="accent6" w:themeShade="BF"/>
          <w:sz w:val="44"/>
          <w:szCs w:val="44"/>
        </w:rPr>
      </w:pPr>
    </w:p>
    <w:p w14:paraId="7C955128" w14:textId="77777777" w:rsidR="00A05E05" w:rsidRDefault="00A05E05" w:rsidP="00A05E05">
      <w:pPr>
        <w:rPr>
          <w:rFonts w:ascii="Segoe UI Symbol" w:hAnsi="Segoe UI Symbol" w:cs="Segoe UI Symbol"/>
          <w:b/>
          <w:color w:val="538135" w:themeColor="accent6" w:themeShade="BF"/>
          <w:sz w:val="44"/>
          <w:szCs w:val="44"/>
        </w:rPr>
      </w:pPr>
    </w:p>
    <w:p w14:paraId="40A8B82D" w14:textId="77777777" w:rsidR="0002293E" w:rsidRDefault="0002293E"/>
    <w:sectPr w:rsidR="0002293E" w:rsidSect="008A18B9">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panose1 w:val="020B0604020202020204"/>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E05"/>
    <w:rsid w:val="0002293E"/>
    <w:rsid w:val="008A18B9"/>
    <w:rsid w:val="008F55CC"/>
    <w:rsid w:val="00A05E05"/>
    <w:rsid w:val="00DA0E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78295B0D"/>
  <w15:chartTrackingRefBased/>
  <w15:docId w15:val="{21EDB9C3-1AEA-F344-BE38-F01359E78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E05"/>
    <w:pPr>
      <w:spacing w:after="160" w:line="259" w:lineRule="auto"/>
    </w:pPr>
    <w:rPr>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A05E05"/>
    <w:rPr>
      <w:color w:val="0563C1" w:themeColor="hyperlink"/>
      <w:u w:val="single"/>
    </w:rPr>
  </w:style>
  <w:style w:type="paragraph" w:customStyle="1" w:styleId="Standard">
    <w:name w:val="Standard"/>
    <w:rsid w:val="00A05E05"/>
    <w:pPr>
      <w:suppressAutoHyphens/>
      <w:autoSpaceDN w:val="0"/>
      <w:textAlignment w:val="baseline"/>
    </w:pPr>
    <w:rPr>
      <w:rFonts w:ascii="Liberation Serif" w:eastAsia="NSimSun" w:hAnsi="Liberation Serif" w:cs="Arial"/>
      <w:kern w:val="3"/>
      <w:lang w:eastAsia="zh-CN" w:bidi="hi-IN"/>
    </w:rPr>
  </w:style>
  <w:style w:type="paragraph" w:customStyle="1" w:styleId="TableContents">
    <w:name w:val="Table Contents"/>
    <w:basedOn w:val="Standard"/>
    <w:rsid w:val="00A05E05"/>
    <w:pPr>
      <w:widowControl w:val="0"/>
      <w:suppressLineNumbers/>
    </w:pPr>
  </w:style>
  <w:style w:type="table" w:styleId="Grilledutableau">
    <w:name w:val="Table Grid"/>
    <w:basedOn w:val="TableauNormal"/>
    <w:uiPriority w:val="39"/>
    <w:rsid w:val="008F55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as14-18.net/Dorme" TargetMode="External"/><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hyperlink" Target="https://www.youtube.com/watch?v=KEjPdDzuAbA" TargetMode="External"/><Relationship Id="rId11" Type="http://schemas.openxmlformats.org/officeDocument/2006/relationships/image" Target="media/image6.jpeg"/><Relationship Id="rId5" Type="http://schemas.openxmlformats.org/officeDocument/2006/relationships/hyperlink" Target="https://www.youtube.com/@atelierscientifique-vilgen1671" TargetMode="Externa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3.jpeg"/><Relationship Id="rId4" Type="http://schemas.openxmlformats.org/officeDocument/2006/relationships/image" Target="media/image1.png"/><Relationship Id="rId9" Type="http://schemas.openxmlformats.org/officeDocument/2006/relationships/image" Target="media/image4.jp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9</Pages>
  <Words>1842</Words>
  <Characters>9561</Characters>
  <Application>Microsoft Office Word</Application>
  <DocSecurity>0</DocSecurity>
  <Lines>258</Lines>
  <Paragraphs>78</Paragraphs>
  <ScaleCrop>false</ScaleCrop>
  <Company/>
  <LinksUpToDate>false</LinksUpToDate>
  <CharactersWithSpaces>11325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Saurel</dc:creator>
  <cp:keywords/>
  <dc:description/>
  <cp:lastModifiedBy>caroline Saurel</cp:lastModifiedBy>
  <cp:revision>3</cp:revision>
  <dcterms:created xsi:type="dcterms:W3CDTF">2024-07-05T07:25:00Z</dcterms:created>
  <dcterms:modified xsi:type="dcterms:W3CDTF">2024-07-05T07:35:00Z</dcterms:modified>
</cp:coreProperties>
</file>